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16E10" w:rsidRDefault="006C3976" w:rsidP="008B4816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605AF1">
        <w:rPr>
          <w:rFonts w:ascii="Times New Roman" w:hAnsi="Times New Roman" w:cs="Times New Roman"/>
          <w:sz w:val="28"/>
          <w:szCs w:val="28"/>
        </w:rPr>
        <w:t xml:space="preserve"> </w:t>
      </w:r>
      <w:r w:rsidR="008B4816" w:rsidRPr="008B4816">
        <w:rPr>
          <w:rFonts w:ascii="Times New Roman" w:hAnsi="Times New Roman" w:cs="Times New Roman"/>
          <w:sz w:val="28"/>
          <w:szCs w:val="28"/>
        </w:rPr>
        <w:t>Механические характеристики блока БЦВМ.</w:t>
      </w:r>
    </w:p>
    <w:p w:rsidR="00605AF1" w:rsidRPr="008B4816" w:rsidRDefault="00605AF1" w:rsidP="008B4816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 Описание конструкции блока БЦВМ.</w:t>
      </w:r>
    </w:p>
    <w:p w:rsidR="008B4816" w:rsidRPr="008B4816" w:rsidRDefault="008B4816" w:rsidP="008B4816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 w:rsidRPr="008B4816">
        <w:rPr>
          <w:rFonts w:ascii="Times New Roman" w:hAnsi="Times New Roman" w:cs="Times New Roman"/>
          <w:sz w:val="28"/>
          <w:szCs w:val="28"/>
        </w:rPr>
        <w:t xml:space="preserve">Габаритные размеры блока указаны на рисунке </w:t>
      </w:r>
      <w:r w:rsidR="006C3976">
        <w:rPr>
          <w:rFonts w:ascii="Times New Roman" w:hAnsi="Times New Roman" w:cs="Times New Roman"/>
          <w:sz w:val="28"/>
          <w:szCs w:val="28"/>
        </w:rPr>
        <w:t>2.</w:t>
      </w:r>
      <w:r w:rsidRPr="008B4816">
        <w:rPr>
          <w:rFonts w:ascii="Times New Roman" w:hAnsi="Times New Roman" w:cs="Times New Roman"/>
          <w:sz w:val="28"/>
          <w:szCs w:val="28"/>
        </w:rPr>
        <w:t>1:</w:t>
      </w:r>
    </w:p>
    <w:p w:rsidR="008B4816" w:rsidRPr="008B4816" w:rsidRDefault="008B4816" w:rsidP="008B4816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 w:rsidRPr="008B4816">
        <w:rPr>
          <w:rFonts w:ascii="Times New Roman" w:hAnsi="Times New Roman" w:cs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8.05pt;height:355.25pt">
            <v:imagedata r:id="rId6" o:title="чертеж1-интерфейс"/>
          </v:shape>
        </w:pict>
      </w:r>
    </w:p>
    <w:p w:rsidR="008B4816" w:rsidRDefault="008B4816" w:rsidP="008B4816">
      <w:pPr>
        <w:spacing w:after="0" w:line="360" w:lineRule="auto"/>
        <w:ind w:left="397"/>
        <w:jc w:val="center"/>
        <w:rPr>
          <w:rFonts w:ascii="Times New Roman" w:hAnsi="Times New Roman" w:cs="Times New Roman"/>
          <w:sz w:val="28"/>
          <w:szCs w:val="28"/>
        </w:rPr>
      </w:pPr>
      <w:r w:rsidRPr="008B4816">
        <w:rPr>
          <w:rFonts w:ascii="Times New Roman" w:hAnsi="Times New Roman" w:cs="Times New Roman"/>
          <w:sz w:val="28"/>
          <w:szCs w:val="28"/>
        </w:rPr>
        <w:t xml:space="preserve">Рис. </w:t>
      </w:r>
      <w:r w:rsidR="006C3976">
        <w:rPr>
          <w:rFonts w:ascii="Times New Roman" w:hAnsi="Times New Roman" w:cs="Times New Roman"/>
          <w:sz w:val="28"/>
          <w:szCs w:val="28"/>
        </w:rPr>
        <w:t>2</w:t>
      </w:r>
      <w:r w:rsidR="006C3976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8B4816">
        <w:rPr>
          <w:rFonts w:ascii="Times New Roman" w:hAnsi="Times New Roman" w:cs="Times New Roman"/>
          <w:sz w:val="28"/>
          <w:szCs w:val="28"/>
        </w:rPr>
        <w:t>1. Габаритные размеры блока БЦВМ.</w:t>
      </w:r>
    </w:p>
    <w:p w:rsidR="00DD0999" w:rsidRDefault="008B4816" w:rsidP="00605AF1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БЦВМ закрепляется на посадочной поверхности шестью винтами М3 (с шагом 0,5 мм и классом прочности не ниже 8.8)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DD0999">
        <w:rPr>
          <w:rFonts w:ascii="Times New Roman" w:hAnsi="Times New Roman" w:cs="Times New Roman"/>
          <w:sz w:val="28"/>
          <w:szCs w:val="28"/>
        </w:rPr>
        <w:t>Посадочная поверхность имеет площадь 0,00212 м</w:t>
      </w:r>
      <w:proofErr w:type="gramStart"/>
      <w:r w:rsidR="00DD0999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proofErr w:type="gramEnd"/>
      <w:r w:rsidR="00DD0999" w:rsidRPr="00DD099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Габаритные размеры посадочной поверхности указаны на рисунке </w:t>
      </w:r>
      <w:r w:rsidR="006C3976">
        <w:rPr>
          <w:rFonts w:ascii="Times New Roman" w:hAnsi="Times New Roman" w:cs="Times New Roman"/>
          <w:sz w:val="28"/>
          <w:szCs w:val="28"/>
          <w:lang w:val="en-US"/>
        </w:rPr>
        <w:t>2.</w:t>
      </w:r>
      <w:r>
        <w:rPr>
          <w:rFonts w:ascii="Times New Roman" w:hAnsi="Times New Roman" w:cs="Times New Roman"/>
          <w:sz w:val="28"/>
          <w:szCs w:val="28"/>
        </w:rPr>
        <w:t>2:</w:t>
      </w:r>
    </w:p>
    <w:p w:rsidR="008B4816" w:rsidRDefault="008B4816" w:rsidP="00605AF1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6" type="#_x0000_t75" style="width:417.05pt;height:477.5pt">
            <v:imagedata r:id="rId7" o:title="чертеж2-интерфейс"/>
          </v:shape>
        </w:pict>
      </w:r>
    </w:p>
    <w:p w:rsidR="008B4816" w:rsidRDefault="008B4816" w:rsidP="008B4816">
      <w:pPr>
        <w:spacing w:after="0"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</w:t>
      </w:r>
      <w:r w:rsidR="006C3976">
        <w:rPr>
          <w:rFonts w:ascii="Times New Roman" w:hAnsi="Times New Roman" w:cs="Times New Roman"/>
          <w:sz w:val="28"/>
          <w:szCs w:val="28"/>
          <w:lang w:val="en-US"/>
        </w:rPr>
        <w:t>.2</w:t>
      </w:r>
      <w:r>
        <w:rPr>
          <w:rFonts w:ascii="Times New Roman" w:hAnsi="Times New Roman" w:cs="Times New Roman"/>
          <w:sz w:val="28"/>
          <w:szCs w:val="28"/>
        </w:rPr>
        <w:t>. Габаритные размеры посадочной поверхности.</w:t>
      </w:r>
    </w:p>
    <w:p w:rsidR="00DD0999" w:rsidRDefault="00DD0999" w:rsidP="008B4816">
      <w:pPr>
        <w:spacing w:after="0"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</w:p>
    <w:p w:rsidR="008B4816" w:rsidRDefault="008B4816" w:rsidP="008B4816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основании блока устанавливается несущая плата. Плата крепится на бобышках, обеспечивающих зазор между ее поверхностью и конструктивными элементами корпуса в 1 мм, восьмью винтами М</w:t>
      </w:r>
      <w:proofErr w:type="gramStart"/>
      <w:r>
        <w:rPr>
          <w:rFonts w:ascii="Times New Roman" w:hAnsi="Times New Roman" w:cs="Times New Roman"/>
          <w:sz w:val="28"/>
          <w:szCs w:val="28"/>
        </w:rPr>
        <w:t>2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,5х6 ГОСТ </w:t>
      </w:r>
      <w:bookmarkStart w:id="0" w:name="OLE_LINK6"/>
      <w:bookmarkStart w:id="1" w:name="OLE_LINK7"/>
      <w:r>
        <w:rPr>
          <w:rFonts w:ascii="Times New Roman" w:hAnsi="Times New Roman" w:cs="Times New Roman"/>
          <w:sz w:val="28"/>
          <w:szCs w:val="28"/>
        </w:rPr>
        <w:t>11644-75</w:t>
      </w:r>
      <w:bookmarkEnd w:id="0"/>
      <w:bookmarkEnd w:id="1"/>
      <w:r>
        <w:rPr>
          <w:rFonts w:ascii="Times New Roman" w:hAnsi="Times New Roman" w:cs="Times New Roman"/>
          <w:sz w:val="28"/>
          <w:szCs w:val="28"/>
        </w:rPr>
        <w:t xml:space="preserve">. Так же разъемы фиксируются проставками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Glenair</w:t>
      </w:r>
      <w:proofErr w:type="spellEnd"/>
      <w:r w:rsidRPr="008B4816">
        <w:rPr>
          <w:rFonts w:ascii="Times New Roman" w:hAnsi="Times New Roman" w:cs="Times New Roman"/>
          <w:sz w:val="28"/>
          <w:szCs w:val="28"/>
        </w:rPr>
        <w:t xml:space="preserve"> 177-504-2-5</w:t>
      </w:r>
      <w:r>
        <w:rPr>
          <w:rFonts w:ascii="Times New Roman" w:hAnsi="Times New Roman" w:cs="Times New Roman"/>
          <w:sz w:val="28"/>
          <w:szCs w:val="28"/>
        </w:rPr>
        <w:t xml:space="preserve">. Схема установки несущей платы указана на рисунке </w:t>
      </w:r>
      <w:r w:rsidR="006C3976">
        <w:rPr>
          <w:rFonts w:ascii="Times New Roman" w:hAnsi="Times New Roman" w:cs="Times New Roman"/>
          <w:sz w:val="28"/>
          <w:szCs w:val="28"/>
          <w:lang w:val="en-US"/>
        </w:rPr>
        <w:t>2.</w:t>
      </w:r>
      <w:r>
        <w:rPr>
          <w:rFonts w:ascii="Times New Roman" w:hAnsi="Times New Roman" w:cs="Times New Roman"/>
          <w:sz w:val="28"/>
          <w:szCs w:val="28"/>
        </w:rPr>
        <w:t>3:</w:t>
      </w:r>
    </w:p>
    <w:p w:rsidR="008B4816" w:rsidRDefault="00FA5C8B" w:rsidP="00FA5C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7" type="#_x0000_t75" style="width:332.15pt;height:406.2pt">
            <v:imagedata r:id="rId8" o:title="Сборка-1"/>
          </v:shape>
        </w:pict>
      </w:r>
    </w:p>
    <w:p w:rsidR="00FA5C8B" w:rsidRDefault="00FA5C8B" w:rsidP="00FA5C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6C3976">
        <w:rPr>
          <w:rFonts w:ascii="Times New Roman" w:hAnsi="Times New Roman" w:cs="Times New Roman"/>
          <w:sz w:val="28"/>
          <w:szCs w:val="28"/>
          <w:lang w:val="en-US"/>
        </w:rPr>
        <w:t>2.</w:t>
      </w:r>
      <w:r>
        <w:rPr>
          <w:rFonts w:ascii="Times New Roman" w:hAnsi="Times New Roman" w:cs="Times New Roman"/>
          <w:sz w:val="28"/>
          <w:szCs w:val="28"/>
        </w:rPr>
        <w:t>3. Схема установки несущей платы в корпус БЦВМ.</w:t>
      </w:r>
    </w:p>
    <w:p w:rsidR="00FA5C8B" w:rsidRDefault="00FA5C8B" w:rsidP="00605AF1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Остальные платы устанавливаются в блок через дополнительные фиксирующие детали – рамки. Габаритные и присоединительные размеры типовой рамки указаны на рисунке </w:t>
      </w:r>
      <w:r w:rsidR="006C3976">
        <w:rPr>
          <w:rFonts w:ascii="Times New Roman" w:hAnsi="Times New Roman" w:cs="Times New Roman"/>
          <w:sz w:val="28"/>
          <w:szCs w:val="28"/>
          <w:lang w:val="en-US"/>
        </w:rPr>
        <w:t>2.</w:t>
      </w:r>
      <w:r>
        <w:rPr>
          <w:rFonts w:ascii="Times New Roman" w:hAnsi="Times New Roman" w:cs="Times New Roman"/>
          <w:sz w:val="28"/>
          <w:szCs w:val="28"/>
        </w:rPr>
        <w:t>4:</w:t>
      </w:r>
    </w:p>
    <w:p w:rsidR="00FA5C8B" w:rsidRDefault="00FA5C8B" w:rsidP="00FA5C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8" type="#_x0000_t75" style="width:415.7pt;height:378.35pt">
            <v:imagedata r:id="rId9" o:title="чертеж3-интерфейс-рамка"/>
          </v:shape>
        </w:pict>
      </w:r>
    </w:p>
    <w:p w:rsidR="00FA5C8B" w:rsidRDefault="00FA5C8B" w:rsidP="00FA5C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6C3976">
        <w:rPr>
          <w:rFonts w:ascii="Times New Roman" w:hAnsi="Times New Roman" w:cs="Times New Roman"/>
          <w:sz w:val="28"/>
          <w:szCs w:val="28"/>
          <w:lang w:val="en-US"/>
        </w:rPr>
        <w:t>2.</w:t>
      </w:r>
      <w:r>
        <w:rPr>
          <w:rFonts w:ascii="Times New Roman" w:hAnsi="Times New Roman" w:cs="Times New Roman"/>
          <w:sz w:val="28"/>
          <w:szCs w:val="28"/>
        </w:rPr>
        <w:t>4. Габаритные размеры типовой рамки.</w:t>
      </w:r>
    </w:p>
    <w:p w:rsidR="00FA5C8B" w:rsidRDefault="00FA5C8B" w:rsidP="00FA5C8B">
      <w:pPr>
        <w:pStyle w:val="m-5959336988975425524gmail-msolistparagraph"/>
        <w:shd w:val="clear" w:color="auto" w:fill="FFFFFF"/>
        <w:spacing w:before="0" w:beforeAutospacing="0" w:after="0" w:afterAutospacing="0" w:line="360" w:lineRule="auto"/>
        <w:ind w:firstLine="426"/>
        <w:jc w:val="both"/>
        <w:rPr>
          <w:color w:val="222222"/>
          <w:sz w:val="28"/>
          <w:szCs w:val="28"/>
        </w:rPr>
      </w:pPr>
      <w:r>
        <w:rPr>
          <w:color w:val="222222"/>
          <w:sz w:val="14"/>
          <w:szCs w:val="14"/>
        </w:rPr>
        <w:t>  </w:t>
      </w:r>
      <w:r>
        <w:rPr>
          <w:color w:val="222222"/>
          <w:sz w:val="28"/>
          <w:szCs w:val="28"/>
        </w:rPr>
        <w:t>Плата</w:t>
      </w:r>
      <w:r>
        <w:rPr>
          <w:color w:val="222222"/>
          <w:sz w:val="28"/>
          <w:szCs w:val="28"/>
        </w:rPr>
        <w:t xml:space="preserve"> коммутации и источника вторич</w:t>
      </w:r>
      <w:r>
        <w:rPr>
          <w:color w:val="222222"/>
          <w:sz w:val="28"/>
          <w:szCs w:val="28"/>
        </w:rPr>
        <w:t>ного электропитания 5В (ПКИП5В), плата</w:t>
      </w:r>
      <w:r>
        <w:rPr>
          <w:color w:val="222222"/>
          <w:sz w:val="28"/>
          <w:szCs w:val="28"/>
        </w:rPr>
        <w:t xml:space="preserve"> коммутации и источника вторич</w:t>
      </w:r>
      <w:r>
        <w:rPr>
          <w:color w:val="222222"/>
          <w:sz w:val="28"/>
          <w:szCs w:val="28"/>
        </w:rPr>
        <w:t>ного электропитания 8В (ПКИП8В), п</w:t>
      </w:r>
      <w:r>
        <w:rPr>
          <w:color w:val="222222"/>
          <w:sz w:val="28"/>
          <w:szCs w:val="28"/>
        </w:rPr>
        <w:t>лат</w:t>
      </w:r>
      <w:r>
        <w:rPr>
          <w:color w:val="222222"/>
          <w:sz w:val="28"/>
          <w:szCs w:val="28"/>
        </w:rPr>
        <w:t>а</w:t>
      </w:r>
      <w:r>
        <w:rPr>
          <w:color w:val="222222"/>
          <w:sz w:val="28"/>
          <w:szCs w:val="28"/>
        </w:rPr>
        <w:t xml:space="preserve"> заряда</w:t>
      </w:r>
      <w:r>
        <w:rPr>
          <w:color w:val="222222"/>
          <w:sz w:val="28"/>
          <w:szCs w:val="28"/>
        </w:rPr>
        <w:t xml:space="preserve"> аккумуляторных батарей (ПЗАКБ), плата бортового компьютера (ПБК), плата ГНСС (ПГНСС) крепятся к рамке как показано на рисунке 5(на примере ПБК)</w:t>
      </w:r>
      <w:r w:rsidR="008A0475">
        <w:rPr>
          <w:color w:val="222222"/>
          <w:sz w:val="28"/>
          <w:szCs w:val="28"/>
        </w:rPr>
        <w:t xml:space="preserve"> четырьмя винтами </w:t>
      </w:r>
      <w:bookmarkStart w:id="2" w:name="OLE_LINK8"/>
      <w:bookmarkStart w:id="3" w:name="OLE_LINK9"/>
      <w:bookmarkStart w:id="4" w:name="OLE_LINK10"/>
      <w:r w:rsidR="008A0475">
        <w:rPr>
          <w:color w:val="222222"/>
          <w:sz w:val="28"/>
          <w:szCs w:val="28"/>
        </w:rPr>
        <w:t>М</w:t>
      </w:r>
      <w:proofErr w:type="gramStart"/>
      <w:r w:rsidR="008A0475">
        <w:rPr>
          <w:color w:val="222222"/>
          <w:sz w:val="28"/>
          <w:szCs w:val="28"/>
        </w:rPr>
        <w:t>2</w:t>
      </w:r>
      <w:proofErr w:type="gramEnd"/>
      <w:r w:rsidR="008A0475">
        <w:rPr>
          <w:color w:val="222222"/>
          <w:sz w:val="28"/>
          <w:szCs w:val="28"/>
        </w:rPr>
        <w:t xml:space="preserve">,5х6 ГОСТ </w:t>
      </w:r>
      <w:r w:rsidR="008A0475">
        <w:rPr>
          <w:sz w:val="28"/>
          <w:szCs w:val="28"/>
        </w:rPr>
        <w:t>11644-75</w:t>
      </w:r>
      <w:bookmarkEnd w:id="2"/>
      <w:bookmarkEnd w:id="3"/>
      <w:bookmarkEnd w:id="4"/>
      <w:r>
        <w:rPr>
          <w:color w:val="222222"/>
          <w:sz w:val="28"/>
          <w:szCs w:val="28"/>
        </w:rPr>
        <w:t>:</w:t>
      </w:r>
    </w:p>
    <w:p w:rsidR="00FA5C8B" w:rsidRDefault="00FA5C8B" w:rsidP="00FA5C8B">
      <w:pPr>
        <w:pStyle w:val="m-5959336988975425524gmail-msolistparagraph"/>
        <w:shd w:val="clear" w:color="auto" w:fill="FFFFFF"/>
        <w:spacing w:line="288" w:lineRule="atLeast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lastRenderedPageBreak/>
        <w:pict>
          <v:shape id="_x0000_i1029" type="#_x0000_t75" style="width:331.45pt;height:273.75pt">
            <v:imagedata r:id="rId10" o:title="Сборка-2"/>
          </v:shape>
        </w:pict>
      </w:r>
    </w:p>
    <w:p w:rsidR="00FA5C8B" w:rsidRDefault="00FA5C8B" w:rsidP="00FA5C8B">
      <w:pPr>
        <w:pStyle w:val="m-5959336988975425524gmail-msolistparagraph"/>
        <w:shd w:val="clear" w:color="auto" w:fill="FFFFFF"/>
        <w:spacing w:line="288" w:lineRule="atLeast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Рис. </w:t>
      </w:r>
      <w:r w:rsidR="006C3976">
        <w:rPr>
          <w:color w:val="222222"/>
          <w:sz w:val="28"/>
          <w:szCs w:val="28"/>
          <w:lang w:val="en-US"/>
        </w:rPr>
        <w:t>2.</w:t>
      </w:r>
      <w:r w:rsidR="008A0475">
        <w:rPr>
          <w:color w:val="222222"/>
          <w:sz w:val="28"/>
          <w:szCs w:val="28"/>
        </w:rPr>
        <w:t>5. Схема установки платы в рамку.</w:t>
      </w:r>
    </w:p>
    <w:p w:rsidR="00FA5C8B" w:rsidRDefault="00FA5C8B" w:rsidP="00FA5C8B">
      <w:pPr>
        <w:pStyle w:val="m-5959336988975425524gmail-msolistparagraph"/>
        <w:shd w:val="clear" w:color="auto" w:fill="FFFFFF"/>
        <w:spacing w:line="288" w:lineRule="atLeast"/>
        <w:jc w:val="both"/>
        <w:rPr>
          <w:rFonts w:ascii="Arial" w:hAnsi="Arial" w:cs="Arial"/>
          <w:color w:val="222222"/>
          <w:sz w:val="19"/>
          <w:szCs w:val="19"/>
        </w:rPr>
      </w:pPr>
    </w:p>
    <w:p w:rsidR="00FA5C8B" w:rsidRDefault="008A0475" w:rsidP="00605AF1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 w:rsidRPr="008A0475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Платы аккумуляторных батарей (ПАКБ)</w:t>
      </w:r>
      <w:r w:rsidRPr="008A0475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крепятся к рамке четырьмя винтами </w:t>
      </w:r>
      <w:r w:rsidRPr="008A0475">
        <w:rPr>
          <w:rFonts w:ascii="Times New Roman" w:hAnsi="Times New Roman" w:cs="Times New Roman"/>
          <w:color w:val="222222"/>
          <w:sz w:val="28"/>
          <w:szCs w:val="28"/>
        </w:rPr>
        <w:t>М</w:t>
      </w:r>
      <w:proofErr w:type="gramStart"/>
      <w:r w:rsidRPr="008A0475">
        <w:rPr>
          <w:rFonts w:ascii="Times New Roman" w:hAnsi="Times New Roman" w:cs="Times New Roman"/>
          <w:color w:val="222222"/>
          <w:sz w:val="28"/>
          <w:szCs w:val="28"/>
        </w:rPr>
        <w:t>2</w:t>
      </w:r>
      <w:proofErr w:type="gramEnd"/>
      <w:r w:rsidRPr="008A0475">
        <w:rPr>
          <w:rFonts w:ascii="Times New Roman" w:hAnsi="Times New Roman" w:cs="Times New Roman"/>
          <w:color w:val="222222"/>
          <w:sz w:val="28"/>
          <w:szCs w:val="28"/>
        </w:rPr>
        <w:t xml:space="preserve">,5х6 ГОСТ </w:t>
      </w:r>
      <w:r w:rsidRPr="008A0475">
        <w:rPr>
          <w:rFonts w:ascii="Times New Roman" w:hAnsi="Times New Roman" w:cs="Times New Roman"/>
          <w:sz w:val="28"/>
          <w:szCs w:val="28"/>
        </w:rPr>
        <w:t>11644-75</w:t>
      </w:r>
      <w:r>
        <w:rPr>
          <w:rFonts w:ascii="Times New Roman" w:hAnsi="Times New Roman" w:cs="Times New Roman"/>
          <w:sz w:val="28"/>
          <w:szCs w:val="28"/>
        </w:rPr>
        <w:t xml:space="preserve"> и четырьмя винтами </w:t>
      </w:r>
      <w:bookmarkStart w:id="5" w:name="OLE_LINK11"/>
      <w:bookmarkStart w:id="6" w:name="OLE_LINK12"/>
      <w:bookmarkStart w:id="7" w:name="OLE_LINK13"/>
      <w:r>
        <w:rPr>
          <w:rFonts w:ascii="Times New Roman" w:hAnsi="Times New Roman" w:cs="Times New Roman"/>
          <w:sz w:val="28"/>
          <w:szCs w:val="28"/>
        </w:rPr>
        <w:t xml:space="preserve">М2,5х8 ГОСТ 17475-80 </w:t>
      </w:r>
      <w:bookmarkEnd w:id="5"/>
      <w:bookmarkEnd w:id="6"/>
      <w:bookmarkEnd w:id="7"/>
      <w:r>
        <w:rPr>
          <w:rFonts w:ascii="Times New Roman" w:hAnsi="Times New Roman" w:cs="Times New Roman"/>
          <w:sz w:val="28"/>
          <w:szCs w:val="28"/>
        </w:rPr>
        <w:t xml:space="preserve">как показано на рисунке </w:t>
      </w:r>
      <w:r w:rsidR="006C3976" w:rsidRPr="006C3976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6:</w:t>
      </w:r>
    </w:p>
    <w:p w:rsidR="008A0475" w:rsidRDefault="002B6FD0" w:rsidP="008A047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0" type="#_x0000_t75" style="width:328.75pt;height:259.45pt">
            <v:imagedata r:id="rId11" o:title="Сборка-2-1"/>
          </v:shape>
        </w:pict>
      </w:r>
    </w:p>
    <w:p w:rsidR="008A0475" w:rsidRPr="008A0475" w:rsidRDefault="008A0475" w:rsidP="008A047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6C3976">
        <w:rPr>
          <w:rFonts w:ascii="Times New Roman" w:hAnsi="Times New Roman" w:cs="Times New Roman"/>
          <w:sz w:val="28"/>
          <w:szCs w:val="28"/>
          <w:lang w:val="en-US"/>
        </w:rPr>
        <w:t>2.</w:t>
      </w:r>
      <w:r>
        <w:rPr>
          <w:rFonts w:ascii="Times New Roman" w:hAnsi="Times New Roman" w:cs="Times New Roman"/>
          <w:sz w:val="28"/>
          <w:szCs w:val="28"/>
        </w:rPr>
        <w:t>6. Схема установки ПАКБ в рамку.</w:t>
      </w:r>
      <w:r w:rsidR="00655ED4">
        <w:rPr>
          <w:rFonts w:ascii="Times New Roman" w:hAnsi="Times New Roman" w:cs="Times New Roman"/>
          <w:sz w:val="28"/>
          <w:szCs w:val="28"/>
        </w:rPr>
        <w:br/>
      </w:r>
    </w:p>
    <w:p w:rsidR="00655ED4" w:rsidRDefault="002B6FD0" w:rsidP="00605AF1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Рамки устанавливаются в корпус в соответствии со схемой на рисунке </w:t>
      </w:r>
      <w:r w:rsidR="006C3976" w:rsidRPr="006C3976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7.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Между боковыми и нижней стенками корпуса предусмотрены зазоры для установки прокладок из эластичного </w:t>
      </w:r>
      <w:r w:rsidR="00CF42E1">
        <w:rPr>
          <w:rFonts w:ascii="Times New Roman" w:hAnsi="Times New Roman" w:cs="Times New Roman"/>
          <w:sz w:val="28"/>
          <w:szCs w:val="28"/>
        </w:rPr>
        <w:t xml:space="preserve">теплопроводящего материала (не показаны на схеме) равные 0,2мм. </w:t>
      </w:r>
      <w:proofErr w:type="gramEnd"/>
      <w:r w:rsidR="00CF42E1">
        <w:rPr>
          <w:rFonts w:ascii="Times New Roman" w:hAnsi="Times New Roman" w:cs="Times New Roman"/>
          <w:sz w:val="28"/>
          <w:szCs w:val="28"/>
        </w:rPr>
        <w:t xml:space="preserve">Рамки фиксируются в корпусе специальными бобышками снизу и двумя винтами </w:t>
      </w:r>
      <w:bookmarkStart w:id="8" w:name="OLE_LINK14"/>
      <w:bookmarkStart w:id="9" w:name="OLE_LINK15"/>
      <w:bookmarkStart w:id="10" w:name="OLE_LINK16"/>
      <w:r w:rsidR="00CF42E1">
        <w:rPr>
          <w:rFonts w:ascii="Times New Roman" w:hAnsi="Times New Roman" w:cs="Times New Roman"/>
          <w:sz w:val="28"/>
          <w:szCs w:val="28"/>
        </w:rPr>
        <w:t>М</w:t>
      </w:r>
      <w:proofErr w:type="gramStart"/>
      <w:r w:rsidR="00CF42E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="00CF42E1">
        <w:rPr>
          <w:rFonts w:ascii="Times New Roman" w:hAnsi="Times New Roman" w:cs="Times New Roman"/>
          <w:sz w:val="28"/>
          <w:szCs w:val="28"/>
        </w:rPr>
        <w:t>,5х8 ГОСТ 17475-80</w:t>
      </w:r>
      <w:r w:rsidR="00CF42E1">
        <w:rPr>
          <w:rFonts w:ascii="Times New Roman" w:hAnsi="Times New Roman" w:cs="Times New Roman"/>
          <w:sz w:val="28"/>
          <w:szCs w:val="28"/>
        </w:rPr>
        <w:t xml:space="preserve"> </w:t>
      </w:r>
      <w:bookmarkEnd w:id="8"/>
      <w:bookmarkEnd w:id="9"/>
      <w:bookmarkEnd w:id="10"/>
      <w:r w:rsidR="00CF42E1">
        <w:rPr>
          <w:rFonts w:ascii="Times New Roman" w:hAnsi="Times New Roman" w:cs="Times New Roman"/>
          <w:sz w:val="28"/>
          <w:szCs w:val="28"/>
        </w:rPr>
        <w:t xml:space="preserve">сверху. После установки рамок, на корпусе фиксируются боковые стенки шестью винтами </w:t>
      </w:r>
      <w:r w:rsidR="00CF42E1">
        <w:rPr>
          <w:rFonts w:ascii="Times New Roman" w:hAnsi="Times New Roman" w:cs="Times New Roman"/>
          <w:sz w:val="28"/>
          <w:szCs w:val="28"/>
        </w:rPr>
        <w:t>М</w:t>
      </w:r>
      <w:proofErr w:type="gramStart"/>
      <w:r w:rsidR="00CF42E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="00CF42E1">
        <w:rPr>
          <w:rFonts w:ascii="Times New Roman" w:hAnsi="Times New Roman" w:cs="Times New Roman"/>
          <w:sz w:val="28"/>
          <w:szCs w:val="28"/>
        </w:rPr>
        <w:t>,5х8 ГОСТ 17475-80</w:t>
      </w:r>
      <w:r w:rsidR="00CF42E1">
        <w:rPr>
          <w:rFonts w:ascii="Times New Roman" w:hAnsi="Times New Roman" w:cs="Times New Roman"/>
          <w:sz w:val="28"/>
          <w:szCs w:val="28"/>
        </w:rPr>
        <w:t xml:space="preserve"> каждая.</w:t>
      </w:r>
    </w:p>
    <w:p w:rsidR="00605AF1" w:rsidRDefault="00605AF1" w:rsidP="00605AF1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</w:p>
    <w:p w:rsidR="00CF42E1" w:rsidRDefault="00E36D4C" w:rsidP="00CF42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1" type="#_x0000_t75" style="width:505.35pt;height:314.5pt">
            <v:imagedata r:id="rId12" o:title="Сборка-3"/>
          </v:shape>
        </w:pict>
      </w:r>
    </w:p>
    <w:p w:rsidR="00CF42E1" w:rsidRDefault="00CF42E1" w:rsidP="00CF42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6C3976">
        <w:rPr>
          <w:rFonts w:ascii="Times New Roman" w:hAnsi="Times New Roman" w:cs="Times New Roman"/>
          <w:sz w:val="28"/>
          <w:szCs w:val="28"/>
          <w:lang w:val="en-US"/>
        </w:rPr>
        <w:t>2.</w:t>
      </w:r>
      <w:r>
        <w:rPr>
          <w:rFonts w:ascii="Times New Roman" w:hAnsi="Times New Roman" w:cs="Times New Roman"/>
          <w:sz w:val="28"/>
          <w:szCs w:val="28"/>
        </w:rPr>
        <w:t>7. Схема установки рамок и боковых стенок в корпус БЦВМ.</w:t>
      </w:r>
    </w:p>
    <w:p w:rsidR="00082AE3" w:rsidRDefault="00082AE3" w:rsidP="00CF42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F42E1" w:rsidRDefault="00E36D4C" w:rsidP="00605AF1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 блоке БЦВМ предусмотрено место для установки платы радио (на схеме рис. 7 вместо нее установлена заглушка).</w:t>
      </w:r>
    </w:p>
    <w:p w:rsidR="006C3976" w:rsidRPr="006C3976" w:rsidRDefault="006C3976" w:rsidP="00605AF1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</w:p>
    <w:p w:rsidR="00CF42E1" w:rsidRDefault="00CF42E1" w:rsidP="00605AF1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Общий вид собранного блока приведен на рисунке </w:t>
      </w:r>
      <w:r w:rsidR="006C3976" w:rsidRPr="006C3976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8:</w:t>
      </w:r>
    </w:p>
    <w:p w:rsidR="00E36D4C" w:rsidRDefault="00313049" w:rsidP="00E36D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32" type="#_x0000_t75" style="width:467.3pt;height:352.55pt">
            <v:imagedata r:id="rId13" o:title="СборкаV1"/>
          </v:shape>
        </w:pict>
      </w:r>
    </w:p>
    <w:p w:rsidR="00CF42E1" w:rsidRDefault="00E36D4C" w:rsidP="00E36D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6C3976">
        <w:rPr>
          <w:rFonts w:ascii="Times New Roman" w:hAnsi="Times New Roman" w:cs="Times New Roman"/>
          <w:sz w:val="28"/>
          <w:szCs w:val="28"/>
          <w:lang w:val="en-US"/>
        </w:rPr>
        <w:t>2.</w:t>
      </w:r>
      <w:r>
        <w:rPr>
          <w:rFonts w:ascii="Times New Roman" w:hAnsi="Times New Roman" w:cs="Times New Roman"/>
          <w:sz w:val="28"/>
          <w:szCs w:val="28"/>
        </w:rPr>
        <w:t>8. Общий вид собранного блока БЦВМ.</w:t>
      </w:r>
    </w:p>
    <w:p w:rsidR="00605AF1" w:rsidRDefault="00605AF1" w:rsidP="00605AF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05AF1" w:rsidRDefault="00DD0999" w:rsidP="00605AF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.2 Принципы обеспечения температурных режимов</w:t>
      </w:r>
    </w:p>
    <w:p w:rsidR="00DD0999" w:rsidRPr="00DD0999" w:rsidRDefault="00DD0999" w:rsidP="00DD0999">
      <w:pPr>
        <w:spacing w:after="0" w:line="360" w:lineRule="auto"/>
        <w:ind w:firstLine="425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sz w:val="28"/>
          <w:szCs w:val="28"/>
        </w:rPr>
        <w:t>Обеспечение температурного режима БЦВМ заключается в обеспечении нахождения температур всех электро-радио изделий (ЭРИ) в составе блока в их рабочих диапазонах.</w:t>
      </w:r>
    </w:p>
    <w:p w:rsidR="00DD0999" w:rsidRPr="00DD0999" w:rsidRDefault="00DD0999" w:rsidP="00DD0999">
      <w:pPr>
        <w:spacing w:after="0" w:line="360" w:lineRule="auto"/>
        <w:ind w:firstLine="425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sz w:val="28"/>
          <w:szCs w:val="28"/>
        </w:rPr>
        <w:t xml:space="preserve">Предотвращение перегрева ЭРИ обеспечивается путем передачи тепла от </w:t>
      </w:r>
      <w:proofErr w:type="gramStart"/>
      <w:r w:rsidRPr="00DD0999">
        <w:rPr>
          <w:rFonts w:ascii="Times New Roman" w:hAnsi="Times New Roman" w:cs="Times New Roman"/>
          <w:sz w:val="28"/>
          <w:szCs w:val="28"/>
        </w:rPr>
        <w:t>тепловыделяющих</w:t>
      </w:r>
      <w:proofErr w:type="gramEnd"/>
      <w:r w:rsidRPr="00DD0999">
        <w:rPr>
          <w:rFonts w:ascii="Times New Roman" w:hAnsi="Times New Roman" w:cs="Times New Roman"/>
          <w:sz w:val="28"/>
          <w:szCs w:val="28"/>
        </w:rPr>
        <w:t xml:space="preserve"> ЭРИ на поверхности космического аппарата, окружающие БЦВМ. Передача тепла осуществляется путем </w:t>
      </w:r>
      <w:proofErr w:type="spellStart"/>
      <w:r w:rsidRPr="00DD0999">
        <w:rPr>
          <w:rFonts w:ascii="Times New Roman" w:hAnsi="Times New Roman" w:cs="Times New Roman"/>
          <w:sz w:val="28"/>
          <w:szCs w:val="28"/>
        </w:rPr>
        <w:t>кондуктивного</w:t>
      </w:r>
      <w:proofErr w:type="spellEnd"/>
      <w:r w:rsidRPr="00DD0999">
        <w:rPr>
          <w:rFonts w:ascii="Times New Roman" w:hAnsi="Times New Roman" w:cs="Times New Roman"/>
          <w:sz w:val="28"/>
          <w:szCs w:val="28"/>
        </w:rPr>
        <w:t xml:space="preserve"> и лучистого теплообмена по следующей схеме</w:t>
      </w:r>
      <w:r w:rsidR="006C3976" w:rsidRPr="006C3976">
        <w:rPr>
          <w:rFonts w:ascii="Times New Roman" w:hAnsi="Times New Roman" w:cs="Times New Roman"/>
          <w:sz w:val="28"/>
          <w:szCs w:val="28"/>
        </w:rPr>
        <w:t xml:space="preserve"> </w:t>
      </w:r>
      <w:r w:rsidR="006C3976">
        <w:rPr>
          <w:rFonts w:ascii="Times New Roman" w:hAnsi="Times New Roman" w:cs="Times New Roman"/>
          <w:sz w:val="28"/>
          <w:szCs w:val="28"/>
        </w:rPr>
        <w:t>на рисунке 2.9</w:t>
      </w:r>
      <w:r w:rsidRPr="00DD0999">
        <w:rPr>
          <w:rFonts w:ascii="Times New Roman" w:hAnsi="Times New Roman" w:cs="Times New Roman"/>
          <w:sz w:val="28"/>
          <w:szCs w:val="28"/>
        </w:rPr>
        <w:t>:</w:t>
      </w:r>
    </w:p>
    <w:p w:rsidR="00DD0999" w:rsidRPr="00DD0999" w:rsidRDefault="00DD0999" w:rsidP="00DD0999">
      <w:pPr>
        <w:spacing w:after="0" w:line="360" w:lineRule="auto"/>
        <w:ind w:firstLine="425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13E773" wp14:editId="74A31884">
                <wp:simplePos x="0" y="0"/>
                <wp:positionH relativeFrom="column">
                  <wp:posOffset>4378325</wp:posOffset>
                </wp:positionH>
                <wp:positionV relativeFrom="paragraph">
                  <wp:posOffset>635</wp:posOffset>
                </wp:positionV>
                <wp:extent cx="1019175" cy="419100"/>
                <wp:effectExtent l="0" t="0" r="28575" b="1905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D0999" w:rsidRPr="00C90061" w:rsidRDefault="00DD0999" w:rsidP="00DD0999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Поверхности 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5" o:spid="_x0000_s1026" style="position:absolute;left:0;text-align:left;margin-left:344.75pt;margin-top:.05pt;width:80.25pt;height:3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" filled="f" strokecolor="black [3213]" strokeweight="2pt">
                <v:textbox>
                  <w:txbxContent>
                    <w:p w:rsidR="00DD0999" w:rsidRPr="00C90061" w:rsidRDefault="00DD0999" w:rsidP="00DD0999">
                      <w:pPr>
                        <w:spacing w:line="240" w:lineRule="auto"/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Поверхности КА</w:t>
                      </w:r>
                    </w:p>
                  </w:txbxContent>
                </v:textbox>
              </v:rect>
            </w:pict>
          </mc:Fallback>
        </mc:AlternateContent>
      </w:r>
      <w:r w:rsidRPr="00DD099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FF075F7" wp14:editId="36EA61DE">
                <wp:simplePos x="0" y="0"/>
                <wp:positionH relativeFrom="column">
                  <wp:posOffset>4071938</wp:posOffset>
                </wp:positionH>
                <wp:positionV relativeFrom="paragraph">
                  <wp:posOffset>224790</wp:posOffset>
                </wp:positionV>
                <wp:extent cx="304165" cy="0"/>
                <wp:effectExtent l="0" t="76200" r="19685" b="95250"/>
                <wp:wrapNone/>
                <wp:docPr id="10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16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0" o:spid="_x0000_s1026" type="#_x0000_t32" style="position:absolute;margin-left:320.65pt;margin-top:17.7pt;width:23.95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" strokecolor="black [3213]">
                <v:stroke endarrow="block"/>
              </v:shape>
            </w:pict>
          </mc:Fallback>
        </mc:AlternateContent>
      </w:r>
      <w:r w:rsidRPr="00DD099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8B95305" wp14:editId="58B2CAB2">
                <wp:simplePos x="0" y="0"/>
                <wp:positionH relativeFrom="column">
                  <wp:posOffset>3274060</wp:posOffset>
                </wp:positionH>
                <wp:positionV relativeFrom="paragraph">
                  <wp:posOffset>10795</wp:posOffset>
                </wp:positionV>
                <wp:extent cx="800100" cy="419100"/>
                <wp:effectExtent l="0" t="0" r="19050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D0999" w:rsidRPr="00C90061" w:rsidRDefault="00DD0999" w:rsidP="00DD0999">
                            <w:pPr>
                              <w:spacing w:after="0"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Корпус БЦВМ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4" o:spid="_x0000_s1027" style="position:absolute;left:0;text-align:left;margin-left:257.8pt;margin-top:.85pt;width:63pt;height:3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" filled="f" strokecolor="black [3213]" strokeweight="2pt">
                <v:textbox>
                  <w:txbxContent>
                    <w:p w:rsidR="00DD0999" w:rsidRPr="00C90061" w:rsidRDefault="00DD0999" w:rsidP="00DD0999">
                      <w:pPr>
                        <w:spacing w:after="0" w:line="240" w:lineRule="auto"/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Корпус БЦВМ</w:t>
                      </w:r>
                    </w:p>
                  </w:txbxContent>
                </v:textbox>
              </v:rect>
            </w:pict>
          </mc:Fallback>
        </mc:AlternateContent>
      </w:r>
      <w:r w:rsidRPr="00DD099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E16ED5F" wp14:editId="309D4621">
                <wp:simplePos x="0" y="0"/>
                <wp:positionH relativeFrom="column">
                  <wp:posOffset>2970475</wp:posOffset>
                </wp:positionH>
                <wp:positionV relativeFrom="paragraph">
                  <wp:posOffset>224790</wp:posOffset>
                </wp:positionV>
                <wp:extent cx="304580" cy="0"/>
                <wp:effectExtent l="0" t="76200" r="19685" b="95250"/>
                <wp:wrapNone/>
                <wp:docPr id="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5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9" o:spid="_x0000_s1026" type="#_x0000_t32" style="position:absolute;margin-left:233.9pt;margin-top:17.7pt;width:24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" strokecolor="black [3213]">
                <v:stroke endarrow="block"/>
              </v:shape>
            </w:pict>
          </mc:Fallback>
        </mc:AlternateContent>
      </w:r>
      <w:r w:rsidRPr="00DD099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983A0E" wp14:editId="16F7EB4D">
                <wp:simplePos x="0" y="0"/>
                <wp:positionH relativeFrom="column">
                  <wp:posOffset>1951094</wp:posOffset>
                </wp:positionH>
                <wp:positionV relativeFrom="paragraph">
                  <wp:posOffset>225073</wp:posOffset>
                </wp:positionV>
                <wp:extent cx="304580" cy="0"/>
                <wp:effectExtent l="0" t="76200" r="19685" b="95250"/>
                <wp:wrapNone/>
                <wp:docPr id="8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5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8" o:spid="_x0000_s1026" type="#_x0000_t32" style="position:absolute;margin-left:153.65pt;margin-top:17.7pt;width:24pt;height: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" strokecolor="black [3213]">
                <v:stroke endarrow="block"/>
              </v:shape>
            </w:pict>
          </mc:Fallback>
        </mc:AlternateContent>
      </w:r>
      <w:r w:rsidRPr="00DD099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0AB600" wp14:editId="75F4ED59">
                <wp:simplePos x="0" y="0"/>
                <wp:positionH relativeFrom="column">
                  <wp:posOffset>803910</wp:posOffset>
                </wp:positionH>
                <wp:positionV relativeFrom="paragraph">
                  <wp:posOffset>227330</wp:posOffset>
                </wp:positionV>
                <wp:extent cx="352425" cy="0"/>
                <wp:effectExtent l="0" t="76200" r="9525" b="95250"/>
                <wp:wrapNone/>
                <wp:docPr id="6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6" o:spid="_x0000_s1026" type="#_x0000_t32" style="position:absolute;margin-left:63.3pt;margin-top:17.9pt;width:27.75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" strokecolor="black [3213]">
                <v:stroke endarrow="block"/>
              </v:shape>
            </w:pict>
          </mc:Fallback>
        </mc:AlternateContent>
      </w:r>
      <w:r w:rsidRPr="00DD099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4256E2" wp14:editId="1C0BF724">
                <wp:simplePos x="0" y="0"/>
                <wp:positionH relativeFrom="column">
                  <wp:posOffset>2256790</wp:posOffset>
                </wp:positionH>
                <wp:positionV relativeFrom="paragraph">
                  <wp:posOffset>20320</wp:posOffset>
                </wp:positionV>
                <wp:extent cx="723900" cy="419100"/>
                <wp:effectExtent l="0" t="0" r="19050" b="1905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D0999" w:rsidRPr="00C90061" w:rsidRDefault="00DD0999" w:rsidP="00DD0999">
                            <w:pPr>
                              <w:spacing w:after="0"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Рамка платы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" o:spid="_x0000_s1028" style="position:absolute;left:0;text-align:left;margin-left:177.7pt;margin-top:1.6pt;width:57pt;height:3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" filled="f" strokecolor="black [3213]" strokeweight="2pt">
                <v:textbox>
                  <w:txbxContent>
                    <w:p w:rsidR="00DD0999" w:rsidRPr="00C90061" w:rsidRDefault="00DD0999" w:rsidP="00DD0999">
                      <w:pPr>
                        <w:spacing w:after="0" w:line="240" w:lineRule="auto"/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Рамка платы</w:t>
                      </w:r>
                    </w:p>
                  </w:txbxContent>
                </v:textbox>
              </v:rect>
            </w:pict>
          </mc:Fallback>
        </mc:AlternateContent>
      </w:r>
      <w:r w:rsidRPr="00DD099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214EE28" wp14:editId="48013259">
                <wp:simplePos x="0" y="0"/>
                <wp:positionH relativeFrom="column">
                  <wp:posOffset>1151890</wp:posOffset>
                </wp:positionH>
                <wp:positionV relativeFrom="paragraph">
                  <wp:posOffset>20320</wp:posOffset>
                </wp:positionV>
                <wp:extent cx="800100" cy="419100"/>
                <wp:effectExtent l="0" t="0" r="19050" b="1905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D0999" w:rsidRPr="00C90061" w:rsidRDefault="00DD0999" w:rsidP="00DD0999">
                            <w:pPr>
                              <w:spacing w:after="0"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Печатная плата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" o:spid="_x0000_s1029" style="position:absolute;left:0;text-align:left;margin-left:90.7pt;margin-top:1.6pt;width:63pt;height:3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" filled="f" strokecolor="black [3213]" strokeweight="2pt">
                <v:textbox>
                  <w:txbxContent>
                    <w:p w:rsidR="00DD0999" w:rsidRPr="00C90061" w:rsidRDefault="00DD0999" w:rsidP="00DD0999">
                      <w:pPr>
                        <w:spacing w:after="0" w:line="240" w:lineRule="auto"/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Печатная плата</w:t>
                      </w:r>
                    </w:p>
                  </w:txbxContent>
                </v:textbox>
              </v:rect>
            </w:pict>
          </mc:Fallback>
        </mc:AlternateContent>
      </w:r>
      <w:r w:rsidRPr="00DD099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F5548C" wp14:editId="0EB9855C">
                <wp:simplePos x="0" y="0"/>
                <wp:positionH relativeFrom="column">
                  <wp:posOffset>294640</wp:posOffset>
                </wp:positionH>
                <wp:positionV relativeFrom="paragraph">
                  <wp:posOffset>20320</wp:posOffset>
                </wp:positionV>
                <wp:extent cx="504825" cy="409575"/>
                <wp:effectExtent l="0" t="0" r="28575" b="28575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409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D0999" w:rsidRDefault="00DD0999" w:rsidP="00DD0999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C90061">
                              <w:rPr>
                                <w:color w:val="000000" w:themeColor="text1"/>
                              </w:rPr>
                              <w:t>ЭРИ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" o:spid="_x0000_s1030" style="position:absolute;left:0;text-align:left;margin-left:23.2pt;margin-top:1.6pt;width:39.75pt;height:32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" filled="f" strokecolor="black [3213]" strokeweight="2pt">
                <v:textbox>
                  <w:txbxContent>
                    <w:p w:rsidR="00DD0999" w:rsidRDefault="00DD0999" w:rsidP="00DD0999">
                      <w:pPr>
                        <w:spacing w:after="0"/>
                        <w:jc w:val="center"/>
                        <w:rPr>
                          <w:color w:val="000000" w:themeColor="text1"/>
                        </w:rPr>
                      </w:pPr>
                      <w:r w:rsidRPr="00C90061">
                        <w:rPr>
                          <w:color w:val="000000" w:themeColor="text1"/>
                        </w:rPr>
                        <w:t>ЭРИ</w:t>
                      </w:r>
                    </w:p>
                  </w:txbxContent>
                </v:textbox>
              </v:rect>
            </w:pict>
          </mc:Fallback>
        </mc:AlternateContent>
      </w:r>
    </w:p>
    <w:p w:rsidR="00DD0999" w:rsidRPr="00DD0999" w:rsidRDefault="00DD0999" w:rsidP="00DD0999">
      <w:pPr>
        <w:spacing w:after="0" w:line="360" w:lineRule="auto"/>
        <w:ind w:firstLine="425"/>
        <w:rPr>
          <w:rFonts w:ascii="Times New Roman" w:hAnsi="Times New Roman" w:cs="Times New Roman"/>
          <w:b/>
          <w:sz w:val="28"/>
          <w:szCs w:val="28"/>
        </w:rPr>
      </w:pPr>
    </w:p>
    <w:p w:rsidR="006C3976" w:rsidRDefault="006C3976" w:rsidP="006C3976">
      <w:pPr>
        <w:pStyle w:val="a3"/>
        <w:tabs>
          <w:tab w:val="left" w:pos="993"/>
        </w:tabs>
        <w:spacing w:after="0" w:line="360" w:lineRule="auto"/>
        <w:ind w:left="425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2.9. Схема передачи тепла.</w:t>
      </w:r>
    </w:p>
    <w:p w:rsidR="00DD0999" w:rsidRPr="00DD0999" w:rsidRDefault="00DD0999" w:rsidP="00DD0999">
      <w:pPr>
        <w:pStyle w:val="a3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425"/>
        <w:contextualSpacing w:val="0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sz w:val="28"/>
          <w:szCs w:val="28"/>
        </w:rPr>
        <w:t>Для интенсификации теплообмена между ЭРИ и печатной платой используются следующие средства:</w:t>
      </w:r>
    </w:p>
    <w:p w:rsidR="00DD0999" w:rsidRPr="00DD0999" w:rsidRDefault="00DD0999" w:rsidP="00DD0999">
      <w:pPr>
        <w:pStyle w:val="a3"/>
        <w:numPr>
          <w:ilvl w:val="0"/>
          <w:numId w:val="2"/>
        </w:numPr>
        <w:spacing w:after="0" w:line="360" w:lineRule="auto"/>
        <w:ind w:left="993" w:firstLine="425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sz w:val="28"/>
          <w:szCs w:val="28"/>
        </w:rPr>
        <w:lastRenderedPageBreak/>
        <w:t>при выборе компонентов предпочтение отдается ЭРИ в корпусах с меньшим тепловым сопротивлением;</w:t>
      </w:r>
    </w:p>
    <w:p w:rsidR="00DD0999" w:rsidRPr="00DD0999" w:rsidRDefault="00DD0999" w:rsidP="00DD0999">
      <w:pPr>
        <w:pStyle w:val="a3"/>
        <w:numPr>
          <w:ilvl w:val="0"/>
          <w:numId w:val="2"/>
        </w:numPr>
        <w:spacing w:after="0" w:line="360" w:lineRule="auto"/>
        <w:ind w:left="993" w:firstLine="425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sz w:val="28"/>
          <w:szCs w:val="28"/>
        </w:rPr>
        <w:t>сильно тепловыделяющие ЭРИ разносятся друг от друга по поверхности платы;</w:t>
      </w:r>
    </w:p>
    <w:p w:rsidR="00DD0999" w:rsidRPr="00DD0999" w:rsidRDefault="00DD0999" w:rsidP="00DD0999">
      <w:pPr>
        <w:pStyle w:val="a3"/>
        <w:numPr>
          <w:ilvl w:val="0"/>
          <w:numId w:val="2"/>
        </w:numPr>
        <w:spacing w:after="0" w:line="360" w:lineRule="auto"/>
        <w:ind w:left="993" w:firstLine="425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sz w:val="28"/>
          <w:szCs w:val="28"/>
        </w:rPr>
        <w:t>корпуса сильно тепловыделяющих элементов дополнительно подклеиваются к печатной плате теплопроводящим клеем.</w:t>
      </w:r>
    </w:p>
    <w:p w:rsidR="00DD0999" w:rsidRPr="00DD0999" w:rsidRDefault="00DD0999" w:rsidP="00DD0999">
      <w:pPr>
        <w:pStyle w:val="a3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425"/>
        <w:contextualSpacing w:val="0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sz w:val="28"/>
          <w:szCs w:val="28"/>
        </w:rPr>
        <w:t>Для интенсификации теплообмена между печатной платой и рамкой используются следующие средства:</w:t>
      </w:r>
    </w:p>
    <w:p w:rsidR="00DD0999" w:rsidRPr="00DD0999" w:rsidRDefault="00DD0999" w:rsidP="00DD0999">
      <w:pPr>
        <w:pStyle w:val="a3"/>
        <w:numPr>
          <w:ilvl w:val="0"/>
          <w:numId w:val="2"/>
        </w:numPr>
        <w:spacing w:after="0" w:line="360" w:lineRule="auto"/>
        <w:ind w:left="993" w:firstLine="425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sz w:val="28"/>
          <w:szCs w:val="28"/>
        </w:rPr>
        <w:t xml:space="preserve">наиболее </w:t>
      </w:r>
      <w:proofErr w:type="gramStart"/>
      <w:r w:rsidRPr="00DD0999">
        <w:rPr>
          <w:rFonts w:ascii="Times New Roman" w:hAnsi="Times New Roman" w:cs="Times New Roman"/>
          <w:sz w:val="28"/>
          <w:szCs w:val="28"/>
        </w:rPr>
        <w:t>тепловыделяющих</w:t>
      </w:r>
      <w:proofErr w:type="gramEnd"/>
      <w:r w:rsidRPr="00DD0999">
        <w:rPr>
          <w:rFonts w:ascii="Times New Roman" w:hAnsi="Times New Roman" w:cs="Times New Roman"/>
          <w:sz w:val="28"/>
          <w:szCs w:val="28"/>
        </w:rPr>
        <w:t xml:space="preserve"> ЭРИ располагаются ближе к краю платы и месту механического контакта с фиксирующей рамкой;</w:t>
      </w:r>
    </w:p>
    <w:p w:rsidR="00DD0999" w:rsidRPr="00DD0999" w:rsidRDefault="00DD0999" w:rsidP="00DD0999">
      <w:pPr>
        <w:pStyle w:val="a3"/>
        <w:numPr>
          <w:ilvl w:val="0"/>
          <w:numId w:val="2"/>
        </w:numPr>
        <w:spacing w:after="0" w:line="360" w:lineRule="auto"/>
        <w:ind w:left="993" w:firstLine="425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sz w:val="28"/>
          <w:szCs w:val="28"/>
        </w:rPr>
        <w:t>печатные платы устанавливаются на рамки с использованием теплопроводной пасты;</w:t>
      </w:r>
    </w:p>
    <w:p w:rsidR="00DD0999" w:rsidRPr="00DD0999" w:rsidRDefault="00DD0999" w:rsidP="00DD0999">
      <w:pPr>
        <w:pStyle w:val="a3"/>
        <w:numPr>
          <w:ilvl w:val="0"/>
          <w:numId w:val="2"/>
        </w:numPr>
        <w:spacing w:after="0" w:line="360" w:lineRule="auto"/>
        <w:ind w:left="993" w:firstLine="425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sz w:val="28"/>
          <w:szCs w:val="28"/>
        </w:rPr>
        <w:t>свободные пространства слоев печатных плат залиты полигонами для увеличения теплопроводности плат;</w:t>
      </w:r>
    </w:p>
    <w:p w:rsidR="00DD0999" w:rsidRPr="00DD0999" w:rsidRDefault="00DD0999" w:rsidP="00DD0999">
      <w:pPr>
        <w:pStyle w:val="a3"/>
        <w:numPr>
          <w:ilvl w:val="0"/>
          <w:numId w:val="2"/>
        </w:numPr>
        <w:spacing w:after="0" w:line="360" w:lineRule="auto"/>
        <w:ind w:left="993" w:firstLine="425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sz w:val="28"/>
          <w:szCs w:val="28"/>
        </w:rPr>
        <w:t>на внутренние поверхности рамок нанесено покрытие со степенью черноты не менее 0,85.</w:t>
      </w:r>
    </w:p>
    <w:p w:rsidR="00DD0999" w:rsidRPr="00DD0999" w:rsidRDefault="00DD0999" w:rsidP="00DD0999">
      <w:pPr>
        <w:pStyle w:val="a3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425"/>
        <w:contextualSpacing w:val="0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sz w:val="28"/>
          <w:szCs w:val="28"/>
        </w:rPr>
        <w:t>Для интенсификации теплообмена между рамкой и корпусом БЦВМ используются следующие средства:</w:t>
      </w:r>
    </w:p>
    <w:p w:rsidR="00DD0999" w:rsidRPr="00DD0999" w:rsidRDefault="00DD0999" w:rsidP="00DD0999">
      <w:pPr>
        <w:pStyle w:val="a3"/>
        <w:numPr>
          <w:ilvl w:val="0"/>
          <w:numId w:val="2"/>
        </w:numPr>
        <w:spacing w:after="0" w:line="360" w:lineRule="auto"/>
        <w:ind w:left="993" w:firstLine="425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sz w:val="28"/>
          <w:szCs w:val="28"/>
        </w:rPr>
        <w:t>между рамкой и корпусом устанавливаются теплопроводные прокладки;</w:t>
      </w:r>
    </w:p>
    <w:p w:rsidR="00DD0999" w:rsidRPr="00DD0999" w:rsidRDefault="00DD0999" w:rsidP="00DD0999">
      <w:pPr>
        <w:pStyle w:val="a3"/>
        <w:numPr>
          <w:ilvl w:val="0"/>
          <w:numId w:val="2"/>
        </w:numPr>
        <w:spacing w:after="0" w:line="360" w:lineRule="auto"/>
        <w:ind w:left="993" w:firstLine="425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sz w:val="28"/>
          <w:szCs w:val="28"/>
        </w:rPr>
        <w:t>на внешние поверхности рамок и внутренние поверхности корпуса БЦВМ нанесено покрытие со степенью черноты не менее 0,85.</w:t>
      </w:r>
    </w:p>
    <w:p w:rsidR="00DD0999" w:rsidRPr="00DD0999" w:rsidRDefault="00DD0999" w:rsidP="00DD0999">
      <w:pPr>
        <w:pStyle w:val="a3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425"/>
        <w:contextualSpacing w:val="0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sz w:val="28"/>
          <w:szCs w:val="28"/>
        </w:rPr>
        <w:t>Для интенсификации теплообмена между корпусом БЦВМ и поверхностями КА используются следующие средства:</w:t>
      </w:r>
    </w:p>
    <w:p w:rsidR="00DD0999" w:rsidRPr="00DD0999" w:rsidRDefault="00DD0999" w:rsidP="00DD0999">
      <w:pPr>
        <w:pStyle w:val="a3"/>
        <w:numPr>
          <w:ilvl w:val="0"/>
          <w:numId w:val="2"/>
        </w:numPr>
        <w:spacing w:after="0" w:line="360" w:lineRule="auto"/>
        <w:ind w:left="993" w:firstLine="425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sz w:val="28"/>
          <w:szCs w:val="28"/>
        </w:rPr>
        <w:t xml:space="preserve">установочная поверхность БЦВМ выполнена с высокой точностью (шероховатость </w:t>
      </w:r>
      <w:proofErr w:type="spellStart"/>
      <w:r w:rsidRPr="00DD0999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DD0999">
        <w:rPr>
          <w:rFonts w:ascii="Times New Roman" w:hAnsi="Times New Roman" w:cs="Times New Roman"/>
          <w:sz w:val="28"/>
          <w:szCs w:val="28"/>
        </w:rPr>
        <w:t xml:space="preserve">=1,6 и </w:t>
      </w:r>
      <w:proofErr w:type="spellStart"/>
      <w:r w:rsidRPr="00DD0999">
        <w:rPr>
          <w:rFonts w:ascii="Times New Roman" w:hAnsi="Times New Roman" w:cs="Times New Roman"/>
          <w:sz w:val="28"/>
          <w:szCs w:val="28"/>
        </w:rPr>
        <w:t>неплоскостность</w:t>
      </w:r>
      <w:proofErr w:type="spellEnd"/>
      <w:r w:rsidRPr="00DD0999">
        <w:rPr>
          <w:rFonts w:ascii="Times New Roman" w:hAnsi="Times New Roman" w:cs="Times New Roman"/>
          <w:sz w:val="28"/>
          <w:szCs w:val="28"/>
        </w:rPr>
        <w:t xml:space="preserve"> 0,1);</w:t>
      </w:r>
    </w:p>
    <w:p w:rsidR="00DD0999" w:rsidRPr="00DD0999" w:rsidRDefault="00DD0999" w:rsidP="00DD0999">
      <w:pPr>
        <w:pStyle w:val="a3"/>
        <w:numPr>
          <w:ilvl w:val="0"/>
          <w:numId w:val="2"/>
        </w:numPr>
        <w:spacing w:after="0" w:line="360" w:lineRule="auto"/>
        <w:ind w:left="993" w:firstLine="425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sz w:val="28"/>
          <w:szCs w:val="28"/>
        </w:rPr>
        <w:lastRenderedPageBreak/>
        <w:t>на внешние поверхности корпуса БЦВМ нанесено покрытие со степенью черноты не менее 0,85;</w:t>
      </w:r>
    </w:p>
    <w:p w:rsidR="00DD0999" w:rsidRPr="00DD0999" w:rsidRDefault="00DD0999" w:rsidP="00DD0999">
      <w:pPr>
        <w:pStyle w:val="a3"/>
        <w:numPr>
          <w:ilvl w:val="0"/>
          <w:numId w:val="2"/>
        </w:numPr>
        <w:spacing w:after="0" w:line="360" w:lineRule="auto"/>
        <w:ind w:left="993" w:firstLine="425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sz w:val="28"/>
          <w:szCs w:val="28"/>
        </w:rPr>
        <w:t>установка БЦВМ на посадочную поверхность производится с применением теплопроводной пасты;</w:t>
      </w:r>
    </w:p>
    <w:p w:rsidR="00DD0999" w:rsidRDefault="00DD0999" w:rsidP="006C3976">
      <w:pPr>
        <w:pStyle w:val="a3"/>
        <w:numPr>
          <w:ilvl w:val="0"/>
          <w:numId w:val="2"/>
        </w:numPr>
        <w:spacing w:after="0" w:line="360" w:lineRule="auto"/>
        <w:ind w:left="993" w:firstLine="425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sz w:val="28"/>
          <w:szCs w:val="28"/>
        </w:rPr>
        <w:t>на корпус БЦВМ со стороны установки рамок допускается устанавливать теплопроводную прокладку для обеспечения дополнительного механического и теплового контакта с поверхностями КА.</w:t>
      </w:r>
    </w:p>
    <w:p w:rsidR="006C3976" w:rsidRPr="006C3976" w:rsidRDefault="006C3976" w:rsidP="006C3976">
      <w:pPr>
        <w:pStyle w:val="a3"/>
        <w:numPr>
          <w:ilvl w:val="0"/>
          <w:numId w:val="2"/>
        </w:numPr>
        <w:spacing w:after="0" w:line="360" w:lineRule="auto"/>
        <w:ind w:left="993" w:firstLine="425"/>
        <w:rPr>
          <w:rFonts w:ascii="Times New Roman" w:hAnsi="Times New Roman" w:cs="Times New Roman"/>
          <w:sz w:val="28"/>
          <w:szCs w:val="28"/>
        </w:rPr>
      </w:pPr>
    </w:p>
    <w:p w:rsidR="00DD0999" w:rsidRPr="00DD0999" w:rsidRDefault="00DD0999" w:rsidP="00DD0999">
      <w:pPr>
        <w:spacing w:after="0" w:line="360" w:lineRule="auto"/>
        <w:ind w:firstLine="425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sz w:val="28"/>
          <w:szCs w:val="28"/>
        </w:rPr>
        <w:t xml:space="preserve">Предотвращение переохлаждения ЭРИ обеспечивается путем выбора компонентов с нижней границей рабочего диапазона </w:t>
      </w:r>
      <w:proofErr w:type="gramStart"/>
      <w:r w:rsidRPr="00DD0999">
        <w:rPr>
          <w:rFonts w:ascii="Times New Roman" w:hAnsi="Times New Roman" w:cs="Times New Roman"/>
          <w:sz w:val="28"/>
          <w:szCs w:val="28"/>
        </w:rPr>
        <w:t>меньшей</w:t>
      </w:r>
      <w:proofErr w:type="gramEnd"/>
      <w:r w:rsidRPr="00DD0999">
        <w:rPr>
          <w:rFonts w:ascii="Times New Roman" w:hAnsi="Times New Roman" w:cs="Times New Roman"/>
          <w:sz w:val="28"/>
          <w:szCs w:val="28"/>
        </w:rPr>
        <w:t xml:space="preserve"> чем требуется для БЦВМ. </w:t>
      </w:r>
    </w:p>
    <w:p w:rsidR="00DD0999" w:rsidRPr="00DD0999" w:rsidRDefault="00DD0999" w:rsidP="00DD0999">
      <w:pPr>
        <w:spacing w:after="0" w:line="360" w:lineRule="auto"/>
        <w:ind w:firstLine="425"/>
        <w:rPr>
          <w:rFonts w:ascii="Times New Roman" w:hAnsi="Times New Roman" w:cs="Times New Roman"/>
          <w:sz w:val="28"/>
          <w:szCs w:val="28"/>
        </w:rPr>
      </w:pPr>
      <w:r w:rsidRPr="00DD0999">
        <w:rPr>
          <w:rFonts w:ascii="Times New Roman" w:hAnsi="Times New Roman" w:cs="Times New Roman"/>
          <w:sz w:val="28"/>
          <w:szCs w:val="28"/>
        </w:rPr>
        <w:t>Для предотвращения переохлаждения АБ и обеспечения их работы при темпера</w:t>
      </w:r>
      <w:r>
        <w:rPr>
          <w:rFonts w:ascii="Times New Roman" w:hAnsi="Times New Roman" w:cs="Times New Roman"/>
          <w:sz w:val="28"/>
          <w:szCs w:val="28"/>
        </w:rPr>
        <w:t>туре выше 0</w:t>
      </w:r>
      <w:proofErr w:type="gramStart"/>
      <w:r>
        <w:rPr>
          <w:rFonts w:ascii="Times New Roman" w:hAnsi="Times New Roman" w:cs="Times New Roman"/>
          <w:sz w:val="28"/>
          <w:szCs w:val="28"/>
        </w:rPr>
        <w:t>°С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составе ПАК</w:t>
      </w:r>
      <w:r w:rsidRPr="00DD0999">
        <w:rPr>
          <w:rFonts w:ascii="Times New Roman" w:hAnsi="Times New Roman" w:cs="Times New Roman"/>
          <w:sz w:val="28"/>
          <w:szCs w:val="28"/>
        </w:rPr>
        <w:t>Б используются собственные нагревательные элементы мощностью до 10 Вт.</w:t>
      </w:r>
    </w:p>
    <w:p w:rsidR="00DD0999" w:rsidRPr="00DD0999" w:rsidRDefault="00DD0999" w:rsidP="00DD0999">
      <w:pPr>
        <w:spacing w:after="0" w:line="360" w:lineRule="auto"/>
        <w:ind w:firstLine="425"/>
        <w:rPr>
          <w:rFonts w:ascii="Times New Roman" w:hAnsi="Times New Roman" w:cs="Times New Roman"/>
          <w:sz w:val="28"/>
          <w:szCs w:val="28"/>
        </w:rPr>
      </w:pPr>
    </w:p>
    <w:p w:rsidR="00DD0999" w:rsidRDefault="006C3976" w:rsidP="00605AF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</w:t>
      </w:r>
      <w:r w:rsidR="00DD0999">
        <w:rPr>
          <w:rFonts w:ascii="Times New Roman" w:hAnsi="Times New Roman" w:cs="Times New Roman"/>
          <w:sz w:val="28"/>
          <w:szCs w:val="28"/>
        </w:rPr>
        <w:t xml:space="preserve"> </w:t>
      </w:r>
      <w:r w:rsidR="00082930">
        <w:rPr>
          <w:rFonts w:ascii="Times New Roman" w:hAnsi="Times New Roman" w:cs="Times New Roman"/>
          <w:sz w:val="28"/>
          <w:szCs w:val="28"/>
        </w:rPr>
        <w:t>Описание механических внешних воздействующих факторов, при которых обеспечивается работоспособность и надежность блока БЦВМ</w:t>
      </w:r>
    </w:p>
    <w:p w:rsidR="00082930" w:rsidRDefault="00082930" w:rsidP="00605AF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2.3.1 Квазистатические перегрузки</w:t>
      </w:r>
    </w:p>
    <w:p w:rsidR="00082930" w:rsidRPr="00082930" w:rsidRDefault="006C3976" w:rsidP="0008205E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Данные представлены в таблице 2</w:t>
      </w:r>
      <w:r w:rsidR="00082930" w:rsidRPr="00082930">
        <w:rPr>
          <w:rFonts w:ascii="Times New Roman" w:hAnsi="Times New Roman" w:cs="Times New Roman"/>
          <w:sz w:val="28"/>
          <w:szCs w:val="24"/>
        </w:rPr>
        <w:t>.1.</w:t>
      </w:r>
    </w:p>
    <w:p w:rsidR="00082930" w:rsidRPr="00082930" w:rsidRDefault="00082930" w:rsidP="00082930">
      <w:pPr>
        <w:spacing w:after="0" w:line="240" w:lineRule="auto"/>
        <w:rPr>
          <w:rFonts w:ascii="Times New Roman" w:hAnsi="Times New Roman" w:cs="Times New Roman"/>
          <w:sz w:val="28"/>
          <w:szCs w:val="24"/>
        </w:rPr>
      </w:pPr>
      <w:r w:rsidRPr="00082930">
        <w:rPr>
          <w:rFonts w:ascii="Times New Roman" w:hAnsi="Times New Roman" w:cs="Times New Roman"/>
          <w:sz w:val="28"/>
          <w:szCs w:val="24"/>
        </w:rPr>
        <w:t xml:space="preserve">Таблица </w:t>
      </w:r>
      <w:r w:rsidR="006C3976">
        <w:rPr>
          <w:rFonts w:ascii="Times New Roman" w:hAnsi="Times New Roman" w:cs="Times New Roman"/>
          <w:sz w:val="28"/>
          <w:szCs w:val="24"/>
        </w:rPr>
        <w:t>2</w:t>
      </w:r>
      <w:r w:rsidRPr="00082930">
        <w:rPr>
          <w:rFonts w:ascii="Times New Roman" w:hAnsi="Times New Roman" w:cs="Times New Roman"/>
          <w:sz w:val="28"/>
          <w:szCs w:val="24"/>
        </w:rPr>
        <w:t>.1 – Требования по квазистатическим перегрузкам</w:t>
      </w:r>
    </w:p>
    <w:tbl>
      <w:tblPr>
        <w:tblStyle w:val="a4"/>
        <w:tblW w:w="9570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845"/>
        <w:gridCol w:w="1843"/>
        <w:gridCol w:w="3118"/>
        <w:gridCol w:w="2126"/>
        <w:gridCol w:w="1638"/>
      </w:tblGrid>
      <w:tr w:rsidR="00082930" w:rsidTr="00082930">
        <w:tc>
          <w:tcPr>
            <w:tcW w:w="26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082930" w:rsidRDefault="00082930">
            <w:pPr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eastAsia="ru-RU"/>
              </w:rPr>
              <w:t>Величина перегрузки</w:t>
            </w:r>
          </w:p>
        </w:tc>
        <w:tc>
          <w:tcPr>
            <w:tcW w:w="311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082930" w:rsidRDefault="00082930">
            <w:pPr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eastAsia="ru-RU"/>
              </w:rPr>
              <w:t>Направление воздействия</w:t>
            </w:r>
          </w:p>
        </w:tc>
        <w:tc>
          <w:tcPr>
            <w:tcW w:w="21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082930" w:rsidRDefault="00082930">
            <w:pPr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>
              <w:rPr>
                <w:rFonts w:ascii="Times New Roman" w:hAnsi="Times New Roman"/>
                <w:sz w:val="24"/>
                <w:szCs w:val="24"/>
                <w:lang w:eastAsia="ru-RU"/>
              </w:rPr>
              <w:t>Квалификацион-ный</w:t>
            </w:r>
            <w:proofErr w:type="spellEnd"/>
            <w:proofErr w:type="gramEnd"/>
            <w:r>
              <w:rPr>
                <w:rFonts w:ascii="Times New Roman" w:hAnsi="Times New Roman"/>
                <w:sz w:val="24"/>
                <w:szCs w:val="24"/>
                <w:lang w:eastAsia="ru-RU"/>
              </w:rPr>
              <w:t xml:space="preserve"> коэффициент запаса</w:t>
            </w:r>
          </w:p>
        </w:tc>
        <w:tc>
          <w:tcPr>
            <w:tcW w:w="16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082930" w:rsidRDefault="00082930">
            <w:pPr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eastAsia="ru-RU"/>
              </w:rPr>
              <w:t>Длительность воздействия, минуты</w:t>
            </w:r>
          </w:p>
        </w:tc>
      </w:tr>
      <w:tr w:rsidR="00082930" w:rsidTr="0008293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082930" w:rsidRDefault="00082930">
            <w:pPr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eastAsia="ru-RU"/>
              </w:rPr>
              <w:t>Полёт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082930" w:rsidRDefault="00082930">
            <w:pPr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eastAsia="ru-RU"/>
              </w:rPr>
              <w:t>Квалификация</w:t>
            </w:r>
          </w:p>
        </w:tc>
        <w:tc>
          <w:tcPr>
            <w:tcW w:w="31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rPr>
                <w:rFonts w:ascii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12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rPr>
                <w:rFonts w:ascii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6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rPr>
                <w:rFonts w:ascii="Times New Roman" w:hAnsi="Times New Roman"/>
                <w:sz w:val="24"/>
                <w:szCs w:val="24"/>
                <w:lang w:eastAsia="ru-RU"/>
              </w:rPr>
            </w:pPr>
          </w:p>
        </w:tc>
      </w:tr>
      <w:tr w:rsidR="00082930" w:rsidTr="0008293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eastAsia="ru-RU"/>
              </w:rPr>
              <w:t>7.7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rPr>
                <w:rFonts w:ascii="Times New Roman" w:hAnsi="Times New Roman"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eastAsia="ru-RU"/>
              </w:rPr>
              <w:t>Каждое направление каждой из трёх взаимно перпендикулярных осей (всего 6 направлений).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eastAsia="ru-RU"/>
              </w:rPr>
              <w:t>1.3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eastAsia="ru-RU"/>
              </w:rPr>
              <w:t>10</w:t>
            </w:r>
          </w:p>
        </w:tc>
      </w:tr>
    </w:tbl>
    <w:p w:rsidR="00082930" w:rsidRDefault="00082930" w:rsidP="000829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082930" w:rsidRDefault="00082930" w:rsidP="00605AF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082930" w:rsidRDefault="00082930" w:rsidP="00605AF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2.3.2 Собственная частота конструкции (СЧК)</w:t>
      </w:r>
    </w:p>
    <w:p w:rsidR="00082930" w:rsidRPr="00082930" w:rsidRDefault="00082930" w:rsidP="0008205E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082930">
        <w:rPr>
          <w:rFonts w:ascii="Times New Roman" w:hAnsi="Times New Roman" w:cs="Times New Roman"/>
          <w:sz w:val="28"/>
          <w:szCs w:val="28"/>
        </w:rPr>
        <w:t>Минимальная</w:t>
      </w:r>
      <w:proofErr w:type="gramEnd"/>
      <w:r w:rsidRPr="00082930">
        <w:rPr>
          <w:rFonts w:ascii="Times New Roman" w:hAnsi="Times New Roman" w:cs="Times New Roman"/>
          <w:sz w:val="28"/>
          <w:szCs w:val="28"/>
        </w:rPr>
        <w:t xml:space="preserve"> СЧК любой части конструкции аппаратуры, при динамическом возбуждении по любому направлению</w:t>
      </w:r>
      <w:r>
        <w:rPr>
          <w:rFonts w:ascii="Times New Roman" w:hAnsi="Times New Roman" w:cs="Times New Roman"/>
          <w:sz w:val="28"/>
          <w:szCs w:val="28"/>
        </w:rPr>
        <w:t xml:space="preserve"> составляет</w:t>
      </w:r>
      <w:r w:rsidRPr="00082930">
        <w:rPr>
          <w:rFonts w:ascii="Times New Roman" w:hAnsi="Times New Roman" w:cs="Times New Roman"/>
          <w:sz w:val="28"/>
          <w:szCs w:val="28"/>
        </w:rPr>
        <w:t xml:space="preserve"> не менее 40 Гц.</w:t>
      </w:r>
    </w:p>
    <w:p w:rsidR="00082930" w:rsidRDefault="00082930" w:rsidP="00082930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2.3.3 Стойкость к случайным вибрациям</w:t>
      </w:r>
    </w:p>
    <w:p w:rsidR="00082930" w:rsidRPr="00082930" w:rsidRDefault="005422DD" w:rsidP="0008205E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 БЦВМ</w:t>
      </w:r>
      <w:r w:rsidR="00082930" w:rsidRPr="00082930">
        <w:rPr>
          <w:rFonts w:ascii="Times New Roman" w:hAnsi="Times New Roman" w:cs="Times New Roman"/>
          <w:sz w:val="28"/>
          <w:szCs w:val="28"/>
        </w:rPr>
        <w:t xml:space="preserve"> при автономных испытаниях или в составе МКА (вне состава МКА, воздействия прикладываются непосредственно к местам крепления аппаратуры; в составе МКА воздействия прикладываются к местам</w:t>
      </w:r>
      <w:r>
        <w:rPr>
          <w:rFonts w:ascii="Times New Roman" w:hAnsi="Times New Roman" w:cs="Times New Roman"/>
          <w:sz w:val="28"/>
          <w:szCs w:val="28"/>
        </w:rPr>
        <w:t xml:space="preserve"> крепления МКА к РН) обеспечивает стойкость</w:t>
      </w:r>
      <w:r w:rsidR="00082930" w:rsidRPr="00082930">
        <w:rPr>
          <w:rFonts w:ascii="Times New Roman" w:hAnsi="Times New Roman" w:cs="Times New Roman"/>
          <w:sz w:val="28"/>
          <w:szCs w:val="28"/>
        </w:rPr>
        <w:t xml:space="preserve"> к случайным вибрациям с параме</w:t>
      </w:r>
      <w:r w:rsidR="006C3976">
        <w:rPr>
          <w:rFonts w:ascii="Times New Roman" w:hAnsi="Times New Roman" w:cs="Times New Roman"/>
          <w:sz w:val="28"/>
          <w:szCs w:val="28"/>
        </w:rPr>
        <w:t>трами, приведёнными в таблицах 2.2, 2.3</w:t>
      </w:r>
      <w:r w:rsidR="00082930" w:rsidRPr="00082930">
        <w:rPr>
          <w:rFonts w:ascii="Times New Roman" w:hAnsi="Times New Roman" w:cs="Times New Roman"/>
          <w:sz w:val="28"/>
          <w:szCs w:val="28"/>
        </w:rPr>
        <w:t>.</w:t>
      </w:r>
    </w:p>
    <w:p w:rsidR="00082930" w:rsidRDefault="00082930" w:rsidP="000829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082930" w:rsidRDefault="006C3976" w:rsidP="0008293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2.2</w:t>
      </w:r>
      <w:r w:rsidR="00082930">
        <w:rPr>
          <w:rFonts w:ascii="Times New Roman" w:hAnsi="Times New Roman" w:cs="Times New Roman"/>
          <w:sz w:val="24"/>
          <w:szCs w:val="24"/>
        </w:rPr>
        <w:t xml:space="preserve"> – Параметры случайных вибраций при квалификационных испытаниях</w:t>
      </w:r>
    </w:p>
    <w:p w:rsidR="00082930" w:rsidRDefault="00082930" w:rsidP="00082930">
      <w:pPr>
        <w:spacing w:after="0" w:line="240" w:lineRule="auto"/>
        <w:ind w:firstLine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(каждое из трёх взаимно перпендикулярных направлений)</w:t>
      </w:r>
    </w:p>
    <w:tbl>
      <w:tblPr>
        <w:tblW w:w="934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993"/>
        <w:gridCol w:w="1134"/>
        <w:gridCol w:w="1134"/>
        <w:gridCol w:w="1275"/>
        <w:gridCol w:w="1134"/>
        <w:gridCol w:w="1979"/>
      </w:tblGrid>
      <w:tr w:rsidR="00082930" w:rsidTr="00082930">
        <w:trPr>
          <w:cantSplit/>
          <w:jc w:val="center"/>
        </w:trPr>
        <w:tc>
          <w:tcPr>
            <w:tcW w:w="1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Длительность воздействия номинального режима,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</w:t>
            </w:r>
            <w:proofErr w:type="gramEnd"/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160"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Частотные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диапазоны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Гц</w:t>
            </w:r>
            <w:proofErr w:type="gramEnd"/>
          </w:p>
        </w:tc>
        <w:tc>
          <w:tcPr>
            <w:tcW w:w="19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СКВ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виброускорения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g</w:t>
            </w:r>
          </w:p>
        </w:tc>
      </w:tr>
      <w:tr w:rsidR="00082930" w:rsidTr="00082930">
        <w:trPr>
          <w:cantSplit/>
          <w:trHeight w:val="417"/>
          <w:jc w:val="center"/>
        </w:trPr>
        <w:tc>
          <w:tcPr>
            <w:tcW w:w="934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20-100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100-200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200-500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500-1000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1000-2000</w:t>
            </w:r>
          </w:p>
        </w:tc>
        <w:tc>
          <w:tcPr>
            <w:tcW w:w="197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082930" w:rsidTr="00082930">
        <w:trPr>
          <w:cantSplit/>
          <w:jc w:val="center"/>
        </w:trPr>
        <w:tc>
          <w:tcPr>
            <w:tcW w:w="934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160"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Уровни СПМ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виброускорений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sym w:font="Courier New" w:char="F032"/>
            </w:r>
            <w:r>
              <w:rPr>
                <w:rFonts w:ascii="Times New Roman" w:hAnsi="Times New Roman" w:cs="Times New Roman"/>
                <w:sz w:val="24"/>
                <w:szCs w:val="24"/>
              </w:rPr>
              <w:t>/Гц</w:t>
            </w:r>
          </w:p>
        </w:tc>
        <w:tc>
          <w:tcPr>
            <w:tcW w:w="197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Pr="00082930" w:rsidRDefault="000829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082930" w:rsidTr="00082930">
        <w:trPr>
          <w:cantSplit/>
          <w:trHeight w:val="486"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240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0.0225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0.0225-0.05625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0.05625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ind w:left="-108" w:right="-10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0.05625-0.028125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ind w:left="-108" w:right="-10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0.028125-0.014625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7.9</w:t>
            </w:r>
          </w:p>
        </w:tc>
      </w:tr>
      <w:tr w:rsidR="00082930" w:rsidTr="00082930">
        <w:trPr>
          <w:cantSplit/>
          <w:jc w:val="center"/>
        </w:trPr>
        <w:tc>
          <w:tcPr>
            <w:tcW w:w="934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2930" w:rsidRPr="00082930" w:rsidRDefault="00082930" w:rsidP="00082930">
            <w:pPr>
              <w:pStyle w:val="a3"/>
              <w:numPr>
                <w:ilvl w:val="0"/>
                <w:numId w:val="3"/>
              </w:numPr>
              <w:spacing w:after="0" w:line="240" w:lineRule="auto"/>
              <w:ind w:left="454"/>
              <w:jc w:val="both"/>
              <w:rPr>
                <w:rFonts w:ascii="Times New Roman" w:hAnsi="Times New Roman" w:cs="Times New Roman"/>
                <w:sz w:val="24"/>
              </w:rPr>
            </w:pPr>
            <w:r w:rsidRPr="00082930">
              <w:rPr>
                <w:rFonts w:ascii="Times New Roman" w:hAnsi="Times New Roman" w:cs="Times New Roman"/>
                <w:sz w:val="24"/>
              </w:rPr>
              <w:t>Учтённые коэффициенты запаса от полётных значений:</w:t>
            </w:r>
          </w:p>
          <w:p w:rsidR="00082930" w:rsidRPr="00082930" w:rsidRDefault="00082930">
            <w:pPr>
              <w:spacing w:after="0" w:line="240" w:lineRule="auto"/>
              <w:ind w:left="1418" w:hanging="964"/>
              <w:rPr>
                <w:rFonts w:ascii="Times New Roman" w:hAnsi="Times New Roman" w:cs="Times New Roman"/>
                <w:sz w:val="24"/>
                <w:szCs w:val="24"/>
              </w:rPr>
            </w:pPr>
            <w:r w:rsidRPr="00082930">
              <w:rPr>
                <w:rFonts w:ascii="Times New Roman" w:hAnsi="Times New Roman" w:cs="Times New Roman"/>
                <w:sz w:val="24"/>
                <w:szCs w:val="24"/>
              </w:rPr>
              <w:t>2.15 – по уровням СПМ;</w:t>
            </w:r>
          </w:p>
          <w:p w:rsidR="00082930" w:rsidRPr="00082930" w:rsidRDefault="00082930" w:rsidP="00082930">
            <w:pPr>
              <w:pStyle w:val="a3"/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82930">
              <w:rPr>
                <w:rFonts w:ascii="Times New Roman" w:hAnsi="Times New Roman" w:cs="Times New Roman"/>
                <w:sz w:val="24"/>
              </w:rPr>
              <w:t>2 – по длительности.</w:t>
            </w:r>
          </w:p>
          <w:p w:rsidR="00082930" w:rsidRPr="00082930" w:rsidRDefault="00082930" w:rsidP="00082930">
            <w:pPr>
              <w:pStyle w:val="a3"/>
              <w:numPr>
                <w:ilvl w:val="0"/>
                <w:numId w:val="3"/>
              </w:numPr>
              <w:spacing w:after="0" w:line="240" w:lineRule="auto"/>
              <w:ind w:left="45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2930">
              <w:rPr>
                <w:rFonts w:ascii="Times New Roman" w:hAnsi="Times New Roman" w:cs="Times New Roman"/>
                <w:sz w:val="24"/>
              </w:rPr>
              <w:t>Полное время испытаний по трём осям: 720 с (12 мин.).</w:t>
            </w:r>
          </w:p>
          <w:p w:rsidR="00082930" w:rsidRPr="00082930" w:rsidRDefault="00082930" w:rsidP="00082930">
            <w:pPr>
              <w:pStyle w:val="a3"/>
              <w:numPr>
                <w:ilvl w:val="0"/>
                <w:numId w:val="3"/>
              </w:numPr>
              <w:spacing w:after="0" w:line="240" w:lineRule="auto"/>
              <w:ind w:left="45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2930">
              <w:rPr>
                <w:rFonts w:ascii="Times New Roman" w:hAnsi="Times New Roman" w:cs="Times New Roman"/>
                <w:sz w:val="24"/>
              </w:rPr>
              <w:t>Изменение уровня от частоты – линейное в логарифмическом масштабе.</w:t>
            </w:r>
          </w:p>
          <w:p w:rsidR="00082930" w:rsidRDefault="00082930" w:rsidP="00082930">
            <w:pPr>
              <w:pStyle w:val="a3"/>
              <w:numPr>
                <w:ilvl w:val="0"/>
                <w:numId w:val="3"/>
              </w:numPr>
              <w:spacing w:after="0" w:line="240" w:lineRule="auto"/>
              <w:ind w:left="454"/>
              <w:jc w:val="both"/>
              <w:rPr>
                <w:sz w:val="24"/>
              </w:rPr>
            </w:pPr>
            <w:r w:rsidRPr="00082930">
              <w:rPr>
                <w:rFonts w:ascii="Times New Roman" w:hAnsi="Times New Roman" w:cs="Times New Roman"/>
                <w:sz w:val="24"/>
              </w:rPr>
              <w:t xml:space="preserve">В случае </w:t>
            </w:r>
            <w:proofErr w:type="spellStart"/>
            <w:r w:rsidRPr="00082930">
              <w:rPr>
                <w:rFonts w:ascii="Times New Roman" w:hAnsi="Times New Roman" w:cs="Times New Roman"/>
                <w:sz w:val="24"/>
              </w:rPr>
              <w:t>протолётных</w:t>
            </w:r>
            <w:proofErr w:type="spellEnd"/>
            <w:r w:rsidRPr="00082930">
              <w:rPr>
                <w:rFonts w:ascii="Times New Roman" w:hAnsi="Times New Roman" w:cs="Times New Roman"/>
                <w:sz w:val="24"/>
              </w:rPr>
              <w:t xml:space="preserve"> испытаний длительность воздействия сокращается </w:t>
            </w:r>
            <w:proofErr w:type="gramStart"/>
            <w:r w:rsidRPr="00082930">
              <w:rPr>
                <w:rFonts w:ascii="Times New Roman" w:hAnsi="Times New Roman" w:cs="Times New Roman"/>
                <w:sz w:val="24"/>
              </w:rPr>
              <w:t>в двое</w:t>
            </w:r>
            <w:proofErr w:type="gramEnd"/>
            <w:r w:rsidRPr="00082930">
              <w:rPr>
                <w:rFonts w:ascii="Times New Roman" w:hAnsi="Times New Roman" w:cs="Times New Roman"/>
                <w:sz w:val="24"/>
              </w:rPr>
              <w:t xml:space="preserve"> (полное время испытаний по трём осям: 360 с).</w:t>
            </w:r>
          </w:p>
        </w:tc>
      </w:tr>
    </w:tbl>
    <w:p w:rsidR="00082930" w:rsidRDefault="00082930" w:rsidP="00082930">
      <w:pPr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:rsidR="0008205E" w:rsidRDefault="0008205E" w:rsidP="0008293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82930" w:rsidRDefault="006C3976" w:rsidP="0008293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2.3</w:t>
      </w:r>
      <w:r w:rsidR="00082930">
        <w:rPr>
          <w:rFonts w:ascii="Times New Roman" w:hAnsi="Times New Roman" w:cs="Times New Roman"/>
          <w:sz w:val="24"/>
          <w:szCs w:val="24"/>
        </w:rPr>
        <w:t xml:space="preserve"> – Параметры случайных вибраций при технологических испытаниях</w:t>
      </w:r>
    </w:p>
    <w:p w:rsidR="00082930" w:rsidRDefault="00082930" w:rsidP="00082930">
      <w:pPr>
        <w:spacing w:after="0" w:line="240" w:lineRule="auto"/>
        <w:ind w:firstLine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(каждое из трёх взаимно перпендикулярных направлений)</w:t>
      </w:r>
    </w:p>
    <w:tbl>
      <w:tblPr>
        <w:tblW w:w="934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993"/>
        <w:gridCol w:w="1134"/>
        <w:gridCol w:w="1134"/>
        <w:gridCol w:w="1275"/>
        <w:gridCol w:w="1134"/>
        <w:gridCol w:w="1979"/>
      </w:tblGrid>
      <w:tr w:rsidR="00082930" w:rsidTr="00082930">
        <w:trPr>
          <w:cantSplit/>
          <w:jc w:val="center"/>
        </w:trPr>
        <w:tc>
          <w:tcPr>
            <w:tcW w:w="16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Длительность воздействия номинального режима,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</w:t>
            </w:r>
            <w:proofErr w:type="gramEnd"/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160"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Частотные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диапазоны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Гц</w:t>
            </w:r>
            <w:proofErr w:type="gramEnd"/>
          </w:p>
        </w:tc>
        <w:tc>
          <w:tcPr>
            <w:tcW w:w="19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СКВ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виброускорения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g</w:t>
            </w:r>
          </w:p>
        </w:tc>
      </w:tr>
      <w:tr w:rsidR="00082930" w:rsidTr="00082930">
        <w:trPr>
          <w:cantSplit/>
          <w:trHeight w:val="417"/>
          <w:jc w:val="center"/>
        </w:trPr>
        <w:tc>
          <w:tcPr>
            <w:tcW w:w="934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20-100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100-200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200-500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500-1000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1000-2000</w:t>
            </w:r>
          </w:p>
        </w:tc>
        <w:tc>
          <w:tcPr>
            <w:tcW w:w="197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082930" w:rsidTr="00082930">
        <w:trPr>
          <w:cantSplit/>
          <w:jc w:val="center"/>
        </w:trPr>
        <w:tc>
          <w:tcPr>
            <w:tcW w:w="934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160"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Уровни СПМ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виброускорений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sym w:font="Courier New" w:char="F032"/>
            </w:r>
            <w:r>
              <w:rPr>
                <w:rFonts w:ascii="Times New Roman" w:hAnsi="Times New Roman" w:cs="Times New Roman"/>
                <w:sz w:val="24"/>
                <w:szCs w:val="24"/>
              </w:rPr>
              <w:t>/Гц</w:t>
            </w:r>
          </w:p>
        </w:tc>
        <w:tc>
          <w:tcPr>
            <w:tcW w:w="197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Pr="00082930" w:rsidRDefault="000829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082930" w:rsidTr="00082930">
        <w:trPr>
          <w:cantSplit/>
          <w:trHeight w:val="486"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-0.0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ind w:left="-108" w:right="-10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5-0.0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ind w:left="-108" w:right="-10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-0.0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065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930" w:rsidRDefault="000829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</w:tc>
      </w:tr>
      <w:tr w:rsidR="00082930" w:rsidTr="00082930">
        <w:trPr>
          <w:cantSplit/>
          <w:jc w:val="center"/>
        </w:trPr>
        <w:tc>
          <w:tcPr>
            <w:tcW w:w="934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2930" w:rsidRPr="00082930" w:rsidRDefault="00082930" w:rsidP="00082930">
            <w:pPr>
              <w:pStyle w:val="a3"/>
              <w:numPr>
                <w:ilvl w:val="0"/>
                <w:numId w:val="3"/>
              </w:numPr>
              <w:spacing w:after="0" w:line="240" w:lineRule="auto"/>
              <w:ind w:left="454"/>
              <w:jc w:val="both"/>
              <w:rPr>
                <w:rFonts w:ascii="Times New Roman" w:hAnsi="Times New Roman" w:cs="Times New Roman"/>
                <w:sz w:val="24"/>
              </w:rPr>
            </w:pPr>
            <w:r w:rsidRPr="00082930">
              <w:rPr>
                <w:rFonts w:ascii="Times New Roman" w:hAnsi="Times New Roman" w:cs="Times New Roman"/>
                <w:sz w:val="24"/>
              </w:rPr>
              <w:t>Полное время испытаний по трём осям: 360 с (6 мин.).</w:t>
            </w:r>
          </w:p>
          <w:p w:rsidR="00082930" w:rsidRPr="00082930" w:rsidRDefault="00082930" w:rsidP="00082930">
            <w:pPr>
              <w:pStyle w:val="a3"/>
              <w:numPr>
                <w:ilvl w:val="0"/>
                <w:numId w:val="3"/>
              </w:numPr>
              <w:spacing w:after="0" w:line="240" w:lineRule="auto"/>
              <w:ind w:left="45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2930">
              <w:rPr>
                <w:rFonts w:ascii="Times New Roman" w:hAnsi="Times New Roman" w:cs="Times New Roman"/>
                <w:sz w:val="24"/>
              </w:rPr>
              <w:t>Изменение уровня от частоты – линейное в логарифмическом масштабе.</w:t>
            </w:r>
          </w:p>
          <w:p w:rsidR="00082930" w:rsidRDefault="00082930" w:rsidP="00082930">
            <w:pPr>
              <w:pStyle w:val="a3"/>
              <w:numPr>
                <w:ilvl w:val="0"/>
                <w:numId w:val="3"/>
              </w:numPr>
              <w:spacing w:after="0" w:line="240" w:lineRule="auto"/>
              <w:ind w:left="454"/>
              <w:jc w:val="both"/>
              <w:rPr>
                <w:sz w:val="24"/>
              </w:rPr>
            </w:pPr>
            <w:r w:rsidRPr="00082930">
              <w:rPr>
                <w:rFonts w:ascii="Times New Roman" w:hAnsi="Times New Roman" w:cs="Times New Roman"/>
                <w:sz w:val="24"/>
              </w:rPr>
              <w:t>Аппаратура в составе каждого штатного МКА, после его окончательной сборки, подвергается дополнительным вибрационным испытаниям с приведёнными параметрами в одном направлении: «продольная ось РН», воздействия прикладываются к местам крепления МКА к РН.</w:t>
            </w:r>
          </w:p>
        </w:tc>
      </w:tr>
    </w:tbl>
    <w:p w:rsidR="00082930" w:rsidRDefault="00082930" w:rsidP="00082930">
      <w:pPr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:rsidR="00082930" w:rsidRDefault="005422DD" w:rsidP="00082930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2.3.4 Стойкость к ударным воздействиям</w:t>
      </w:r>
    </w:p>
    <w:p w:rsidR="00755E11" w:rsidRPr="00755E11" w:rsidRDefault="00755E11" w:rsidP="00755E1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 БЦВМ</w:t>
      </w:r>
      <w:r w:rsidRPr="00755E11">
        <w:rPr>
          <w:rFonts w:ascii="Times New Roman" w:hAnsi="Times New Roman" w:cs="Times New Roman"/>
          <w:sz w:val="28"/>
          <w:szCs w:val="28"/>
        </w:rPr>
        <w:t xml:space="preserve"> в составе конструкции МКА </w:t>
      </w:r>
      <w:r>
        <w:rPr>
          <w:rFonts w:ascii="Times New Roman" w:hAnsi="Times New Roman" w:cs="Times New Roman"/>
          <w:sz w:val="28"/>
          <w:szCs w:val="28"/>
        </w:rPr>
        <w:t>обеспечивает стойкость</w:t>
      </w:r>
      <w:r w:rsidRPr="00755E11">
        <w:rPr>
          <w:rFonts w:ascii="Times New Roman" w:hAnsi="Times New Roman" w:cs="Times New Roman"/>
          <w:sz w:val="28"/>
          <w:szCs w:val="28"/>
        </w:rPr>
        <w:t xml:space="preserve"> к ударным воздействиям с парам</w:t>
      </w:r>
      <w:r>
        <w:rPr>
          <w:rFonts w:ascii="Times New Roman" w:hAnsi="Times New Roman" w:cs="Times New Roman"/>
          <w:sz w:val="28"/>
          <w:szCs w:val="28"/>
        </w:rPr>
        <w:t>етрами, приведёнными в таблице 2.4</w:t>
      </w:r>
      <w:r w:rsidRPr="00755E11">
        <w:rPr>
          <w:rFonts w:ascii="Times New Roman" w:hAnsi="Times New Roman" w:cs="Times New Roman"/>
          <w:sz w:val="28"/>
          <w:szCs w:val="28"/>
        </w:rPr>
        <w:t>.</w:t>
      </w:r>
    </w:p>
    <w:p w:rsidR="00755E11" w:rsidRDefault="00755E11" w:rsidP="00755E1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2.4</w:t>
      </w:r>
      <w:r>
        <w:rPr>
          <w:rFonts w:ascii="Times New Roman" w:hAnsi="Times New Roman" w:cs="Times New Roman"/>
          <w:sz w:val="24"/>
          <w:szCs w:val="24"/>
        </w:rPr>
        <w:t xml:space="preserve"> – Параметры </w:t>
      </w:r>
      <w:proofErr w:type="gramStart"/>
      <w:r>
        <w:rPr>
          <w:rFonts w:ascii="Times New Roman" w:hAnsi="Times New Roman" w:cs="Times New Roman"/>
          <w:sz w:val="24"/>
          <w:szCs w:val="24"/>
        </w:rPr>
        <w:t>ударного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нагружения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при квалификационных испытаниях</w:t>
      </w:r>
    </w:p>
    <w:p w:rsidR="00755E11" w:rsidRDefault="00755E11" w:rsidP="00755E11">
      <w:pPr>
        <w:spacing w:after="0" w:line="240" w:lineRule="auto"/>
        <w:ind w:firstLine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(каждое из трёх взаимно перпендикулярных направлений)</w:t>
      </w:r>
    </w:p>
    <w:tbl>
      <w:tblPr>
        <w:tblpPr w:leftFromText="180" w:rightFromText="180" w:bottomFromText="160" w:vertAnchor="text" w:horzAnchor="margin" w:tblpXSpec="center" w:tblpY="85"/>
        <w:tblW w:w="93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1914"/>
        <w:gridCol w:w="1915"/>
        <w:gridCol w:w="1915"/>
        <w:gridCol w:w="1915"/>
      </w:tblGrid>
      <w:tr w:rsidR="00755E11" w:rsidTr="00755E11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55E11" w:rsidRDefault="00755E11">
            <w:pPr>
              <w:pStyle w:val="a5"/>
              <w:spacing w:after="0" w:line="20" w:lineRule="atLeas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СЧК</w:t>
            </w:r>
            <w:r>
              <w:rPr>
                <w:sz w:val="24"/>
                <w:szCs w:val="24"/>
                <w:lang w:val="en-US"/>
              </w:rPr>
              <w:t xml:space="preserve">, </w:t>
            </w:r>
            <w:r>
              <w:rPr>
                <w:sz w:val="24"/>
                <w:szCs w:val="24"/>
              </w:rPr>
              <w:t>Гц</w:t>
            </w: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55E11" w:rsidRDefault="00755E11">
            <w:pPr>
              <w:pStyle w:val="a5"/>
              <w:spacing w:after="0" w:line="20" w:lineRule="atLeas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30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55E11" w:rsidRDefault="00755E11">
            <w:pPr>
              <w:pStyle w:val="a5"/>
              <w:spacing w:after="0" w:line="20" w:lineRule="atLeas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1000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55E11" w:rsidRDefault="00755E11">
            <w:pPr>
              <w:pStyle w:val="a5"/>
              <w:spacing w:after="0" w:line="20" w:lineRule="atLeas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2000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55E11" w:rsidRDefault="00755E11">
            <w:pPr>
              <w:pStyle w:val="a5"/>
              <w:spacing w:after="0" w:line="20" w:lineRule="atLeas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5000</w:t>
            </w:r>
          </w:p>
        </w:tc>
      </w:tr>
      <w:tr w:rsidR="00755E11" w:rsidTr="00755E11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55E11" w:rsidRDefault="00755E11">
            <w:pPr>
              <w:spacing w:after="0" w:line="20" w:lineRule="atLeas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Ускорение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g</w:t>
            </w: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55E11" w:rsidRDefault="00755E11">
            <w:pPr>
              <w:pStyle w:val="a5"/>
              <w:spacing w:after="0" w:line="20" w:lineRule="atLeast"/>
              <w:jc w:val="center"/>
              <w:rPr>
                <w:sz w:val="24"/>
                <w:szCs w:val="24"/>
                <w:highlight w:val="yellow"/>
                <w:lang w:val="en-US"/>
              </w:rPr>
            </w:pPr>
            <w:r>
              <w:rPr>
                <w:sz w:val="24"/>
                <w:szCs w:val="24"/>
              </w:rPr>
              <w:t>4.5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55E11" w:rsidRDefault="00755E11">
            <w:pPr>
              <w:pStyle w:val="a5"/>
              <w:spacing w:after="0" w:line="20" w:lineRule="atLeas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7</w:t>
            </w:r>
            <w:r>
              <w:rPr>
                <w:sz w:val="24"/>
                <w:szCs w:val="24"/>
                <w:lang w:val="en-US"/>
              </w:rPr>
              <w:t>50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55E11" w:rsidRDefault="00755E11">
            <w:pPr>
              <w:pStyle w:val="a5"/>
              <w:spacing w:after="0" w:line="20" w:lineRule="atLeast"/>
              <w:jc w:val="center"/>
              <w:rPr>
                <w:sz w:val="24"/>
                <w:szCs w:val="24"/>
                <w:highlight w:val="yellow"/>
                <w:lang w:val="en-US"/>
              </w:rPr>
            </w:pPr>
            <w:r>
              <w:rPr>
                <w:sz w:val="24"/>
                <w:szCs w:val="24"/>
              </w:rPr>
              <w:t>750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55E11" w:rsidRDefault="00755E11">
            <w:pPr>
              <w:pStyle w:val="a5"/>
              <w:spacing w:after="0" w:line="20" w:lineRule="atLeast"/>
              <w:jc w:val="center"/>
              <w:rPr>
                <w:sz w:val="24"/>
                <w:szCs w:val="24"/>
                <w:highlight w:val="yellow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</w:rPr>
              <w:t>5</w:t>
            </w:r>
            <w:r>
              <w:rPr>
                <w:sz w:val="24"/>
                <w:szCs w:val="24"/>
                <w:lang w:val="en-US"/>
              </w:rPr>
              <w:t>00</w:t>
            </w:r>
          </w:p>
        </w:tc>
      </w:tr>
      <w:tr w:rsidR="00755E11" w:rsidTr="00755E11">
        <w:tc>
          <w:tcPr>
            <w:tcW w:w="935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55E11" w:rsidRPr="00DD0A36" w:rsidRDefault="00755E11" w:rsidP="00DD0A36">
            <w:pPr>
              <w:pStyle w:val="a5"/>
              <w:numPr>
                <w:ilvl w:val="0"/>
                <w:numId w:val="4"/>
              </w:numPr>
              <w:spacing w:after="0" w:line="20" w:lineRule="atLeast"/>
              <w:ind w:left="426"/>
              <w:rPr>
                <w:bCs/>
                <w:sz w:val="24"/>
                <w:szCs w:val="24"/>
              </w:rPr>
            </w:pPr>
            <w:r w:rsidRPr="00DD0A36">
              <w:rPr>
                <w:bCs/>
                <w:sz w:val="24"/>
                <w:szCs w:val="24"/>
              </w:rPr>
              <w:t>Расчётная добротность спектра</w:t>
            </w:r>
            <w:r w:rsidRPr="00DD0A36">
              <w:rPr>
                <w:bCs/>
                <w:sz w:val="24"/>
                <w:szCs w:val="24"/>
                <w:lang w:val="en-US"/>
              </w:rPr>
              <w:t xml:space="preserve"> Q</w:t>
            </w:r>
            <w:r w:rsidRPr="00DD0A36">
              <w:rPr>
                <w:bCs/>
                <w:sz w:val="24"/>
                <w:szCs w:val="24"/>
              </w:rPr>
              <w:t>=10.</w:t>
            </w:r>
          </w:p>
          <w:p w:rsidR="00755E11" w:rsidRPr="00DD0A36" w:rsidRDefault="00755E11" w:rsidP="00DD0A36">
            <w:pPr>
              <w:pStyle w:val="a5"/>
              <w:numPr>
                <w:ilvl w:val="0"/>
                <w:numId w:val="4"/>
              </w:numPr>
              <w:spacing w:after="0" w:line="20" w:lineRule="atLeast"/>
              <w:ind w:left="426"/>
              <w:jc w:val="left"/>
              <w:rPr>
                <w:sz w:val="24"/>
                <w:szCs w:val="24"/>
              </w:rPr>
            </w:pPr>
            <w:r w:rsidRPr="00DD0A36">
              <w:rPr>
                <w:bCs/>
                <w:sz w:val="24"/>
                <w:szCs w:val="24"/>
              </w:rPr>
              <w:t>Количество ударов:</w:t>
            </w:r>
            <w:r w:rsidRPr="00DD0A36">
              <w:rPr>
                <w:sz w:val="24"/>
                <w:szCs w:val="24"/>
              </w:rPr>
              <w:t xml:space="preserve"> семь ударов в каждом направлении </w:t>
            </w:r>
            <w:r w:rsidRPr="00DD0A36">
              <w:rPr>
                <w:bCs/>
                <w:sz w:val="24"/>
                <w:szCs w:val="24"/>
              </w:rPr>
              <w:t>(всего 21 удар по трём направлениям).</w:t>
            </w:r>
          </w:p>
          <w:p w:rsidR="00755E11" w:rsidRPr="00DD0A36" w:rsidRDefault="00755E11" w:rsidP="00755E11">
            <w:pPr>
              <w:pStyle w:val="a5"/>
              <w:numPr>
                <w:ilvl w:val="0"/>
                <w:numId w:val="4"/>
              </w:numPr>
              <w:spacing w:after="0" w:line="20" w:lineRule="atLeast"/>
              <w:ind w:left="426"/>
              <w:rPr>
                <w:sz w:val="24"/>
                <w:szCs w:val="24"/>
              </w:rPr>
            </w:pPr>
            <w:r w:rsidRPr="00DD0A36">
              <w:rPr>
                <w:sz w:val="24"/>
              </w:rPr>
              <w:t>Учтённые к</w:t>
            </w:r>
            <w:r w:rsidRPr="00DD0A36">
              <w:rPr>
                <w:sz w:val="24"/>
                <w:szCs w:val="24"/>
              </w:rPr>
              <w:t>оэффициенты запаса от полётных значений:</w:t>
            </w:r>
          </w:p>
          <w:p w:rsidR="00755E11" w:rsidRPr="00DD0A36" w:rsidRDefault="00755E11">
            <w:pPr>
              <w:pStyle w:val="a3"/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D0A36">
              <w:rPr>
                <w:rFonts w:ascii="Times New Roman" w:hAnsi="Times New Roman" w:cs="Times New Roman"/>
                <w:sz w:val="24"/>
              </w:rPr>
              <w:t>1.5 – по уровням ускорений;</w:t>
            </w:r>
          </w:p>
          <w:p w:rsidR="00755E11" w:rsidRPr="00DD0A36" w:rsidRDefault="00755E11" w:rsidP="00DD0A36">
            <w:pPr>
              <w:pStyle w:val="a3"/>
              <w:spacing w:line="240" w:lineRule="auto"/>
              <w:rPr>
                <w:rFonts w:ascii="Times New Roman" w:hAnsi="Times New Roman" w:cs="Times New Roman"/>
                <w:sz w:val="24"/>
              </w:rPr>
            </w:pPr>
            <w:r w:rsidRPr="00DD0A36">
              <w:rPr>
                <w:rFonts w:ascii="Times New Roman" w:hAnsi="Times New Roman" w:cs="Times New Roman"/>
                <w:sz w:val="24"/>
              </w:rPr>
              <w:t>2.3 – по количеству ударов.</w:t>
            </w:r>
          </w:p>
          <w:p w:rsidR="00755E11" w:rsidRPr="00DD0A36" w:rsidRDefault="00755E11" w:rsidP="00755E11">
            <w:pPr>
              <w:pStyle w:val="a5"/>
              <w:numPr>
                <w:ilvl w:val="0"/>
                <w:numId w:val="4"/>
              </w:numPr>
              <w:spacing w:after="0" w:line="20" w:lineRule="atLeast"/>
              <w:ind w:left="426"/>
              <w:rPr>
                <w:sz w:val="24"/>
                <w:szCs w:val="24"/>
              </w:rPr>
            </w:pPr>
            <w:r w:rsidRPr="00DD0A36">
              <w:rPr>
                <w:sz w:val="24"/>
              </w:rPr>
              <w:t xml:space="preserve">В случае </w:t>
            </w:r>
            <w:proofErr w:type="spellStart"/>
            <w:r w:rsidRPr="00DD0A36">
              <w:rPr>
                <w:sz w:val="24"/>
              </w:rPr>
              <w:t>протолётных</w:t>
            </w:r>
            <w:proofErr w:type="spellEnd"/>
            <w:r w:rsidRPr="00DD0A36">
              <w:rPr>
                <w:sz w:val="24"/>
              </w:rPr>
              <w:t xml:space="preserve"> испытаний количество ударов сократить до трёх (всего 9 ударов по трём направлениям).</w:t>
            </w:r>
          </w:p>
          <w:p w:rsidR="00755E11" w:rsidRPr="00DD0A36" w:rsidRDefault="00755E11" w:rsidP="00755E11">
            <w:pPr>
              <w:pStyle w:val="a5"/>
              <w:numPr>
                <w:ilvl w:val="0"/>
                <w:numId w:val="4"/>
              </w:numPr>
              <w:spacing w:after="0" w:line="20" w:lineRule="atLeast"/>
              <w:ind w:left="426"/>
              <w:rPr>
                <w:sz w:val="24"/>
                <w:szCs w:val="24"/>
              </w:rPr>
            </w:pPr>
            <w:r w:rsidRPr="00DD0A36">
              <w:rPr>
                <w:sz w:val="24"/>
              </w:rPr>
              <w:t>Воздействия прикладываются к местам крепления МКА к РН.</w:t>
            </w:r>
          </w:p>
          <w:p w:rsidR="00755E11" w:rsidRDefault="00755E11" w:rsidP="00755E11">
            <w:pPr>
              <w:pStyle w:val="a5"/>
              <w:numPr>
                <w:ilvl w:val="0"/>
                <w:numId w:val="4"/>
              </w:numPr>
              <w:spacing w:after="0" w:line="20" w:lineRule="atLeast"/>
              <w:ind w:left="426"/>
              <w:rPr>
                <w:sz w:val="24"/>
                <w:szCs w:val="24"/>
              </w:rPr>
            </w:pPr>
            <w:r w:rsidRPr="00DD0A36">
              <w:rPr>
                <w:sz w:val="24"/>
                <w:szCs w:val="24"/>
              </w:rPr>
              <w:t>В случае автономных испытаний аппаратуры ударный спектр может быть скорректирован с учётом жёсткости и особенностей закрепления МКА на РН (жёсткость конструкции МКА, наличие амортизаторов и т.п.).</w:t>
            </w:r>
          </w:p>
        </w:tc>
      </w:tr>
    </w:tbl>
    <w:p w:rsidR="00755E11" w:rsidRDefault="00755E11" w:rsidP="00755E1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755E11" w:rsidRPr="006B6768" w:rsidRDefault="00755E11" w:rsidP="006B6768">
      <w:pPr>
        <w:rPr>
          <w:rFonts w:ascii="Times New Roman" w:hAnsi="Times New Roman" w:cs="Times New Roman"/>
          <w:sz w:val="28"/>
          <w:szCs w:val="28"/>
        </w:rPr>
      </w:pPr>
      <w:bookmarkStart w:id="11" w:name="_GoBack"/>
      <w:bookmarkEnd w:id="11"/>
    </w:p>
    <w:p w:rsidR="00755E11" w:rsidRPr="00082930" w:rsidRDefault="00755E11" w:rsidP="00082930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</w:p>
    <w:sectPr w:rsidR="00755E11" w:rsidRPr="000829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8D3ACC"/>
    <w:multiLevelType w:val="hybridMultilevel"/>
    <w:tmpl w:val="8E0264B6"/>
    <w:lvl w:ilvl="0" w:tplc="041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>
    <w:nsid w:val="32CB42E1"/>
    <w:multiLevelType w:val="hybridMultilevel"/>
    <w:tmpl w:val="172C71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08E4D44"/>
    <w:multiLevelType w:val="hybridMultilevel"/>
    <w:tmpl w:val="CD7A5AEA"/>
    <w:lvl w:ilvl="0" w:tplc="54E68B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>
    <w:nsid w:val="6B294B63"/>
    <w:multiLevelType w:val="hybridMultilevel"/>
    <w:tmpl w:val="D70ECF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4816"/>
    <w:rsid w:val="0008205E"/>
    <w:rsid w:val="00082930"/>
    <w:rsid w:val="00082AE3"/>
    <w:rsid w:val="002B6FD0"/>
    <w:rsid w:val="00313049"/>
    <w:rsid w:val="005422DD"/>
    <w:rsid w:val="00605AF1"/>
    <w:rsid w:val="00655ED4"/>
    <w:rsid w:val="006B6768"/>
    <w:rsid w:val="006C3976"/>
    <w:rsid w:val="00755E11"/>
    <w:rsid w:val="008A0475"/>
    <w:rsid w:val="008B4816"/>
    <w:rsid w:val="009C1FC8"/>
    <w:rsid w:val="00C16E10"/>
    <w:rsid w:val="00CF42E1"/>
    <w:rsid w:val="00DD0999"/>
    <w:rsid w:val="00DD0A36"/>
    <w:rsid w:val="00E36D4C"/>
    <w:rsid w:val="00FA5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-5959336988975425524gmail-msolistparagraph">
    <w:name w:val="m_-5959336988975425524gmail-msolistparagraph"/>
    <w:basedOn w:val="a"/>
    <w:rsid w:val="00FA5C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List Paragraph"/>
    <w:basedOn w:val="a"/>
    <w:uiPriority w:val="34"/>
    <w:qFormat/>
    <w:rsid w:val="00DD0999"/>
    <w:pPr>
      <w:spacing w:after="160" w:line="259" w:lineRule="auto"/>
      <w:ind w:left="720"/>
      <w:contextualSpacing/>
    </w:pPr>
  </w:style>
  <w:style w:type="table" w:styleId="a4">
    <w:name w:val="Table Grid"/>
    <w:basedOn w:val="a1"/>
    <w:uiPriority w:val="39"/>
    <w:rsid w:val="00082930"/>
    <w:pPr>
      <w:spacing w:after="0" w:line="240" w:lineRule="auto"/>
    </w:pPr>
    <w:rPr>
      <w:rFonts w:ascii="Calibri" w:eastAsia="Calibri" w:hAnsi="Calibri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ody Text"/>
    <w:basedOn w:val="a"/>
    <w:link w:val="a6"/>
    <w:uiPriority w:val="99"/>
    <w:unhideWhenUsed/>
    <w:rsid w:val="00755E11"/>
    <w:pPr>
      <w:spacing w:after="120" w:line="360" w:lineRule="auto"/>
      <w:jc w:val="both"/>
    </w:pPr>
    <w:rPr>
      <w:rFonts w:ascii="Times New Roman" w:eastAsia="Calibri" w:hAnsi="Times New Roman" w:cs="Times New Roman"/>
      <w:sz w:val="28"/>
    </w:rPr>
  </w:style>
  <w:style w:type="character" w:customStyle="1" w:styleId="a6">
    <w:name w:val="Основной текст Знак"/>
    <w:basedOn w:val="a0"/>
    <w:link w:val="a5"/>
    <w:uiPriority w:val="99"/>
    <w:rsid w:val="00755E11"/>
    <w:rPr>
      <w:rFonts w:ascii="Times New Roman" w:eastAsia="Calibri" w:hAnsi="Times New Roman" w:cs="Times New Roman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-5959336988975425524gmail-msolistparagraph">
    <w:name w:val="m_-5959336988975425524gmail-msolistparagraph"/>
    <w:basedOn w:val="a"/>
    <w:rsid w:val="00FA5C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List Paragraph"/>
    <w:basedOn w:val="a"/>
    <w:uiPriority w:val="34"/>
    <w:qFormat/>
    <w:rsid w:val="00DD0999"/>
    <w:pPr>
      <w:spacing w:after="160" w:line="259" w:lineRule="auto"/>
      <w:ind w:left="720"/>
      <w:contextualSpacing/>
    </w:pPr>
  </w:style>
  <w:style w:type="table" w:styleId="a4">
    <w:name w:val="Table Grid"/>
    <w:basedOn w:val="a1"/>
    <w:uiPriority w:val="39"/>
    <w:rsid w:val="00082930"/>
    <w:pPr>
      <w:spacing w:after="0" w:line="240" w:lineRule="auto"/>
    </w:pPr>
    <w:rPr>
      <w:rFonts w:ascii="Calibri" w:eastAsia="Calibri" w:hAnsi="Calibri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ody Text"/>
    <w:basedOn w:val="a"/>
    <w:link w:val="a6"/>
    <w:uiPriority w:val="99"/>
    <w:unhideWhenUsed/>
    <w:rsid w:val="00755E11"/>
    <w:pPr>
      <w:spacing w:after="120" w:line="360" w:lineRule="auto"/>
      <w:jc w:val="both"/>
    </w:pPr>
    <w:rPr>
      <w:rFonts w:ascii="Times New Roman" w:eastAsia="Calibri" w:hAnsi="Times New Roman" w:cs="Times New Roman"/>
      <w:sz w:val="28"/>
    </w:rPr>
  </w:style>
  <w:style w:type="character" w:customStyle="1" w:styleId="a6">
    <w:name w:val="Основной текст Знак"/>
    <w:basedOn w:val="a0"/>
    <w:link w:val="a5"/>
    <w:uiPriority w:val="99"/>
    <w:rsid w:val="00755E11"/>
    <w:rPr>
      <w:rFonts w:ascii="Times New Roman" w:eastAsia="Calibri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398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0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5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0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1234</Words>
  <Characters>7036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8254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Пользователь</cp:lastModifiedBy>
  <cp:revision>2</cp:revision>
  <dcterms:created xsi:type="dcterms:W3CDTF">2017-12-19T11:31:00Z</dcterms:created>
  <dcterms:modified xsi:type="dcterms:W3CDTF">2017-12-19T11:31:00Z</dcterms:modified>
</cp:coreProperties>
</file>